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46F80" w14:textId="2BF30F6E" w:rsidR="003517C8" w:rsidRPr="00812D0A" w:rsidRDefault="00900FEF" w:rsidP="00CD6D76">
      <w:pPr>
        <w:pStyle w:val="TITULO1"/>
        <w:numPr>
          <w:ilvl w:val="0"/>
          <w:numId w:val="0"/>
        </w:numPr>
        <w:spacing w:line="240" w:lineRule="auto"/>
        <w:rPr>
          <w:rFonts w:ascii="Verdana" w:hAnsi="Verdana"/>
          <w:color w:val="000000" w:themeColor="text1"/>
        </w:rPr>
      </w:pPr>
      <w:r w:rsidRPr="00812D0A">
        <w:rPr>
          <w:rFonts w:ascii="Verdana" w:hAnsi="Verdana"/>
          <w:noProof/>
          <w:color w:val="000000" w:themeColor="text1"/>
        </w:rPr>
        <w:drawing>
          <wp:anchor distT="0" distB="0" distL="114300" distR="114300" simplePos="0" relativeHeight="251659264" behindDoc="1" locked="0" layoutInCell="1" allowOverlap="1" wp14:anchorId="26A3BB3D" wp14:editId="67F3638F">
            <wp:simplePos x="0" y="0"/>
            <wp:positionH relativeFrom="column">
              <wp:posOffset>-1080135</wp:posOffset>
            </wp:positionH>
            <wp:positionV relativeFrom="paragraph">
              <wp:posOffset>-1995805</wp:posOffset>
            </wp:positionV>
            <wp:extent cx="7756978" cy="11229975"/>
            <wp:effectExtent l="0" t="0" r="0" b="0"/>
            <wp:wrapNone/>
            <wp:docPr id="3286432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43240" name="Imagen 328643240"/>
                    <pic:cNvPicPr/>
                  </pic:nvPicPr>
                  <pic:blipFill>
                    <a:blip r:embed="rId11">
                      <a:extLst>
                        <a:ext uri="{28A0092B-C50C-407E-A947-70E740481C1C}">
                          <a14:useLocalDpi xmlns:a14="http://schemas.microsoft.com/office/drawing/2010/main" val="0"/>
                        </a:ext>
                      </a:extLst>
                    </a:blip>
                    <a:stretch>
                      <a:fillRect/>
                    </a:stretch>
                  </pic:blipFill>
                  <pic:spPr>
                    <a:xfrm>
                      <a:off x="0" y="0"/>
                      <a:ext cx="7756978" cy="11229975"/>
                    </a:xfrm>
                    <a:prstGeom prst="rect">
                      <a:avLst/>
                    </a:prstGeom>
                  </pic:spPr>
                </pic:pic>
              </a:graphicData>
            </a:graphic>
            <wp14:sizeRelH relativeFrom="page">
              <wp14:pctWidth>0</wp14:pctWidth>
            </wp14:sizeRelH>
            <wp14:sizeRelV relativeFrom="page">
              <wp14:pctHeight>0</wp14:pctHeight>
            </wp14:sizeRelV>
          </wp:anchor>
        </w:drawing>
      </w:r>
    </w:p>
    <w:p w14:paraId="2ECA48C0" w14:textId="7530E0BF" w:rsidR="00576CC3" w:rsidRPr="00812D0A" w:rsidRDefault="00576CC3" w:rsidP="00CD6D76">
      <w:pPr>
        <w:spacing w:after="0" w:line="240" w:lineRule="auto"/>
        <w:ind w:left="765"/>
        <w:rPr>
          <w:rFonts w:ascii="Verdana" w:hAnsi="Verdana" w:cstheme="minorHAnsi"/>
          <w:b/>
          <w:bCs/>
          <w:color w:val="000000" w:themeColor="text1"/>
        </w:rPr>
      </w:pPr>
    </w:p>
    <w:p w14:paraId="2155CCD6" w14:textId="77777777" w:rsidR="00576CC3" w:rsidRPr="00812D0A" w:rsidRDefault="00576CC3" w:rsidP="00CD6D76">
      <w:pPr>
        <w:spacing w:after="0" w:line="240" w:lineRule="auto"/>
        <w:ind w:left="765"/>
        <w:rPr>
          <w:rFonts w:ascii="Verdana" w:hAnsi="Verdana" w:cstheme="minorHAnsi"/>
          <w:b/>
          <w:bCs/>
          <w:color w:val="000000" w:themeColor="text1"/>
        </w:rPr>
      </w:pPr>
    </w:p>
    <w:p w14:paraId="442A3E71" w14:textId="77777777" w:rsidR="00900FEF" w:rsidRPr="00812D0A" w:rsidRDefault="00900FEF" w:rsidP="00900FEF">
      <w:pPr>
        <w:spacing w:after="0" w:line="240" w:lineRule="auto"/>
        <w:jc w:val="center"/>
        <w:rPr>
          <w:rFonts w:ascii="Verdana" w:hAnsi="Verdana" w:cstheme="minorHAnsi"/>
          <w:b/>
          <w:bCs/>
          <w:color w:val="000000" w:themeColor="text1"/>
          <w:sz w:val="36"/>
          <w:szCs w:val="36"/>
        </w:rPr>
      </w:pPr>
    </w:p>
    <w:p w14:paraId="79170548" w14:textId="77777777" w:rsidR="00900FEF" w:rsidRPr="00812D0A" w:rsidRDefault="00900FEF" w:rsidP="00900FEF">
      <w:pPr>
        <w:spacing w:after="0" w:line="240" w:lineRule="auto"/>
        <w:jc w:val="center"/>
        <w:rPr>
          <w:rFonts w:ascii="Verdana" w:hAnsi="Verdana" w:cstheme="minorHAnsi"/>
          <w:b/>
          <w:bCs/>
          <w:color w:val="000000" w:themeColor="text1"/>
          <w:sz w:val="36"/>
          <w:szCs w:val="36"/>
        </w:rPr>
      </w:pPr>
    </w:p>
    <w:p w14:paraId="4742A3BD" w14:textId="77777777" w:rsidR="00900FEF" w:rsidRPr="00812D0A" w:rsidRDefault="00900FEF" w:rsidP="00900FEF">
      <w:pPr>
        <w:spacing w:after="0" w:line="240" w:lineRule="auto"/>
        <w:jc w:val="center"/>
        <w:rPr>
          <w:rFonts w:ascii="Verdana" w:hAnsi="Verdana" w:cstheme="minorHAnsi"/>
          <w:b/>
          <w:bCs/>
          <w:color w:val="000000" w:themeColor="text1"/>
          <w:sz w:val="36"/>
          <w:szCs w:val="36"/>
        </w:rPr>
      </w:pPr>
    </w:p>
    <w:p w14:paraId="1D0423F3" w14:textId="3C9E42C8" w:rsidR="009D132A" w:rsidRPr="005F0F46" w:rsidRDefault="00C81B79" w:rsidP="00900FEF">
      <w:pPr>
        <w:spacing w:after="0" w:line="240" w:lineRule="auto"/>
        <w:jc w:val="center"/>
        <w:rPr>
          <w:rFonts w:ascii="Verdana" w:hAnsi="Verdana" w:cstheme="minorHAnsi"/>
          <w:b/>
          <w:bCs/>
          <w:color w:val="000000" w:themeColor="text1"/>
          <w:sz w:val="36"/>
          <w:szCs w:val="36"/>
        </w:rPr>
      </w:pPr>
      <w:r w:rsidRPr="00812D0A">
        <w:rPr>
          <w:rFonts w:ascii="Verdana" w:hAnsi="Verdana" w:cstheme="minorHAnsi"/>
          <w:b/>
          <w:bCs/>
          <w:color w:val="000000" w:themeColor="text1"/>
          <w:sz w:val="36"/>
          <w:szCs w:val="36"/>
        </w:rPr>
        <w:t>PROGRAMA DE TRANSP</w:t>
      </w:r>
      <w:r w:rsidR="00252087">
        <w:rPr>
          <w:rFonts w:ascii="Verdana" w:hAnsi="Verdana" w:cstheme="minorHAnsi"/>
          <w:b/>
          <w:bCs/>
          <w:color w:val="000000" w:themeColor="text1"/>
          <w:sz w:val="36"/>
          <w:szCs w:val="36"/>
        </w:rPr>
        <w:t>A</w:t>
      </w:r>
      <w:r w:rsidRPr="00812D0A">
        <w:rPr>
          <w:rFonts w:ascii="Verdana" w:hAnsi="Verdana" w:cstheme="minorHAnsi"/>
          <w:b/>
          <w:bCs/>
          <w:color w:val="000000" w:themeColor="text1"/>
          <w:sz w:val="36"/>
          <w:szCs w:val="36"/>
        </w:rPr>
        <w:t>RENCIA Y ÉTIC</w:t>
      </w:r>
      <w:r w:rsidR="00A5573A">
        <w:rPr>
          <w:rFonts w:ascii="Verdana" w:hAnsi="Verdana" w:cstheme="minorHAnsi"/>
          <w:b/>
          <w:bCs/>
          <w:color w:val="000000" w:themeColor="text1"/>
          <w:sz w:val="36"/>
          <w:szCs w:val="36"/>
        </w:rPr>
        <w:t>A</w:t>
      </w:r>
      <w:r w:rsidRPr="00812D0A">
        <w:rPr>
          <w:rFonts w:ascii="Verdana" w:hAnsi="Verdana" w:cstheme="minorHAnsi"/>
          <w:b/>
          <w:bCs/>
          <w:color w:val="000000" w:themeColor="text1"/>
          <w:sz w:val="36"/>
          <w:szCs w:val="36"/>
        </w:rPr>
        <w:t xml:space="preserve"> </w:t>
      </w:r>
      <w:r w:rsidR="00A5573A">
        <w:rPr>
          <w:rFonts w:ascii="Verdana" w:hAnsi="Verdana" w:cstheme="minorHAnsi"/>
          <w:b/>
          <w:bCs/>
          <w:color w:val="000000" w:themeColor="text1"/>
          <w:sz w:val="36"/>
          <w:szCs w:val="36"/>
        </w:rPr>
        <w:t>P</w:t>
      </w:r>
      <w:r w:rsidR="00654442">
        <w:rPr>
          <w:rFonts w:ascii="Verdana" w:hAnsi="Verdana" w:cstheme="minorHAnsi"/>
          <w:b/>
          <w:bCs/>
          <w:color w:val="000000" w:themeColor="text1"/>
          <w:sz w:val="36"/>
          <w:szCs w:val="36"/>
        </w:rPr>
        <w:t>Ú</w:t>
      </w:r>
      <w:r w:rsidR="00A5573A">
        <w:rPr>
          <w:rFonts w:ascii="Verdana" w:hAnsi="Verdana" w:cstheme="minorHAnsi"/>
          <w:b/>
          <w:bCs/>
          <w:color w:val="000000" w:themeColor="text1"/>
          <w:sz w:val="36"/>
          <w:szCs w:val="36"/>
        </w:rPr>
        <w:t>BLICA</w:t>
      </w:r>
    </w:p>
    <w:p w14:paraId="637FCE70" w14:textId="6C834578" w:rsidR="00CF2BE6" w:rsidRPr="00812D0A" w:rsidRDefault="00CF2BE6" w:rsidP="00900FEF">
      <w:pPr>
        <w:spacing w:after="0" w:line="240" w:lineRule="auto"/>
        <w:jc w:val="center"/>
        <w:rPr>
          <w:rFonts w:ascii="Verdana" w:hAnsi="Verdana" w:cstheme="minorHAnsi"/>
          <w:b/>
          <w:bCs/>
          <w:color w:val="000000" w:themeColor="text1"/>
          <w:sz w:val="36"/>
          <w:szCs w:val="36"/>
        </w:rPr>
      </w:pPr>
      <w:r w:rsidRPr="005F0F46">
        <w:rPr>
          <w:rFonts w:ascii="Verdana" w:hAnsi="Verdana" w:cstheme="minorHAnsi"/>
          <w:b/>
          <w:bCs/>
          <w:color w:val="000000" w:themeColor="text1"/>
          <w:sz w:val="36"/>
          <w:szCs w:val="36"/>
        </w:rPr>
        <w:t xml:space="preserve">VERSIÓN </w:t>
      </w:r>
      <w:r w:rsidR="00C81B79" w:rsidRPr="005F0F46">
        <w:rPr>
          <w:rFonts w:ascii="Verdana" w:hAnsi="Verdana" w:cstheme="minorHAnsi"/>
          <w:b/>
          <w:bCs/>
          <w:color w:val="000000" w:themeColor="text1"/>
          <w:sz w:val="36"/>
          <w:szCs w:val="36"/>
        </w:rPr>
        <w:t>2025</w:t>
      </w:r>
      <w:r w:rsidR="00124C16" w:rsidRPr="005F0F46">
        <w:rPr>
          <w:rFonts w:ascii="Verdana" w:hAnsi="Verdana" w:cstheme="minorHAnsi"/>
          <w:b/>
          <w:bCs/>
          <w:color w:val="000000" w:themeColor="text1"/>
          <w:sz w:val="36"/>
          <w:szCs w:val="36"/>
        </w:rPr>
        <w:t xml:space="preserve"> - 2026</w:t>
      </w:r>
    </w:p>
    <w:p w14:paraId="3C961D0F" w14:textId="2008BF47" w:rsidR="009D132A" w:rsidRPr="00812D0A" w:rsidRDefault="009D132A" w:rsidP="00CD6D76">
      <w:pPr>
        <w:spacing w:after="0" w:line="240" w:lineRule="auto"/>
        <w:rPr>
          <w:rFonts w:ascii="Verdana" w:hAnsi="Verdana" w:cstheme="minorHAnsi"/>
          <w:b/>
          <w:bCs/>
          <w:color w:val="000000" w:themeColor="text1"/>
        </w:rPr>
      </w:pPr>
    </w:p>
    <w:p w14:paraId="20201629" w14:textId="77777777" w:rsidR="00576CC3" w:rsidRPr="00812D0A" w:rsidRDefault="00576CC3" w:rsidP="00CD6D76">
      <w:pPr>
        <w:spacing w:after="0" w:line="240" w:lineRule="auto"/>
        <w:ind w:left="765"/>
        <w:rPr>
          <w:rFonts w:ascii="Verdana" w:hAnsi="Verdana" w:cstheme="minorHAnsi"/>
          <w:b/>
          <w:bCs/>
          <w:color w:val="000000" w:themeColor="text1"/>
        </w:rPr>
      </w:pPr>
    </w:p>
    <w:p w14:paraId="09FEF745" w14:textId="77777777" w:rsidR="00576CC3" w:rsidRPr="00812D0A" w:rsidRDefault="00576CC3" w:rsidP="00CD6D76">
      <w:pPr>
        <w:spacing w:after="0" w:line="240" w:lineRule="auto"/>
        <w:ind w:left="765"/>
        <w:rPr>
          <w:rFonts w:ascii="Verdana" w:hAnsi="Verdana" w:cstheme="minorHAnsi"/>
          <w:b/>
          <w:bCs/>
          <w:color w:val="000000" w:themeColor="text1"/>
        </w:rPr>
      </w:pPr>
    </w:p>
    <w:p w14:paraId="1560CA6A" w14:textId="77777777" w:rsidR="00576CC3" w:rsidRPr="00812D0A" w:rsidRDefault="00576CC3" w:rsidP="00CD6D76">
      <w:pPr>
        <w:spacing w:after="0" w:line="240" w:lineRule="auto"/>
        <w:ind w:left="765"/>
        <w:rPr>
          <w:rFonts w:ascii="Verdana" w:hAnsi="Verdana" w:cstheme="minorHAnsi"/>
          <w:b/>
          <w:bCs/>
          <w:color w:val="000000" w:themeColor="text1"/>
        </w:rPr>
      </w:pPr>
    </w:p>
    <w:p w14:paraId="3D420EC3" w14:textId="77777777" w:rsidR="00576CC3" w:rsidRPr="00812D0A" w:rsidRDefault="00576CC3" w:rsidP="00CD6D76">
      <w:pPr>
        <w:spacing w:after="0" w:line="240" w:lineRule="auto"/>
        <w:ind w:left="765"/>
        <w:rPr>
          <w:rFonts w:ascii="Verdana" w:hAnsi="Verdana" w:cstheme="minorHAnsi"/>
          <w:b/>
          <w:bCs/>
          <w:color w:val="000000" w:themeColor="text1"/>
        </w:rPr>
      </w:pPr>
    </w:p>
    <w:p w14:paraId="2A3D28E8" w14:textId="77777777" w:rsidR="00576CC3" w:rsidRPr="00812D0A" w:rsidRDefault="00576CC3" w:rsidP="00CD6D76">
      <w:pPr>
        <w:spacing w:after="0" w:line="240" w:lineRule="auto"/>
        <w:ind w:left="765"/>
        <w:rPr>
          <w:rFonts w:ascii="Verdana" w:hAnsi="Verdana" w:cstheme="minorHAnsi"/>
          <w:b/>
          <w:bCs/>
          <w:color w:val="000000" w:themeColor="text1"/>
        </w:rPr>
      </w:pPr>
    </w:p>
    <w:p w14:paraId="07570C80" w14:textId="77777777" w:rsidR="00576CC3" w:rsidRPr="00812D0A" w:rsidRDefault="00576CC3" w:rsidP="00CD6D76">
      <w:pPr>
        <w:spacing w:after="0" w:line="240" w:lineRule="auto"/>
        <w:ind w:left="765"/>
        <w:rPr>
          <w:rFonts w:ascii="Verdana" w:hAnsi="Verdana" w:cstheme="minorHAnsi"/>
          <w:b/>
          <w:bCs/>
          <w:color w:val="000000" w:themeColor="text1"/>
        </w:rPr>
      </w:pPr>
    </w:p>
    <w:p w14:paraId="3187312A" w14:textId="77777777" w:rsidR="00576CC3" w:rsidRPr="00812D0A" w:rsidRDefault="00576CC3" w:rsidP="00CD6D76">
      <w:pPr>
        <w:spacing w:after="0" w:line="240" w:lineRule="auto"/>
        <w:ind w:left="765"/>
        <w:rPr>
          <w:rFonts w:ascii="Verdana" w:hAnsi="Verdana" w:cstheme="minorHAnsi"/>
          <w:b/>
          <w:bCs/>
          <w:color w:val="000000" w:themeColor="text1"/>
        </w:rPr>
      </w:pPr>
    </w:p>
    <w:p w14:paraId="2A75E79C" w14:textId="77777777" w:rsidR="00576CC3" w:rsidRPr="00812D0A" w:rsidRDefault="00576CC3" w:rsidP="00CD6D76">
      <w:pPr>
        <w:spacing w:after="0" w:line="240" w:lineRule="auto"/>
        <w:ind w:left="765"/>
        <w:rPr>
          <w:rFonts w:ascii="Verdana" w:hAnsi="Verdana" w:cstheme="minorHAnsi"/>
          <w:b/>
          <w:bCs/>
          <w:color w:val="000000" w:themeColor="text1"/>
        </w:rPr>
      </w:pPr>
    </w:p>
    <w:p w14:paraId="08430CDD" w14:textId="77777777" w:rsidR="00576CC3" w:rsidRPr="00812D0A" w:rsidRDefault="00576CC3" w:rsidP="00CD6D76">
      <w:pPr>
        <w:spacing w:after="0" w:line="240" w:lineRule="auto"/>
        <w:ind w:left="765"/>
        <w:rPr>
          <w:rFonts w:ascii="Verdana" w:hAnsi="Verdana" w:cstheme="minorHAnsi"/>
          <w:b/>
          <w:bCs/>
          <w:color w:val="000000" w:themeColor="text1"/>
        </w:rPr>
      </w:pPr>
    </w:p>
    <w:p w14:paraId="0F512ED0" w14:textId="77777777" w:rsidR="00576CC3" w:rsidRPr="00812D0A" w:rsidRDefault="00576CC3" w:rsidP="00CD6D76">
      <w:pPr>
        <w:spacing w:after="0" w:line="240" w:lineRule="auto"/>
        <w:ind w:left="765"/>
        <w:rPr>
          <w:rFonts w:ascii="Verdana" w:hAnsi="Verdana" w:cstheme="minorHAnsi"/>
          <w:b/>
          <w:bCs/>
          <w:color w:val="000000" w:themeColor="text1"/>
        </w:rPr>
      </w:pPr>
    </w:p>
    <w:p w14:paraId="387DA1B4" w14:textId="77777777" w:rsidR="00576CC3" w:rsidRPr="00812D0A" w:rsidRDefault="00576CC3" w:rsidP="00CD6D76">
      <w:pPr>
        <w:spacing w:after="0" w:line="240" w:lineRule="auto"/>
        <w:ind w:left="765"/>
        <w:rPr>
          <w:rFonts w:ascii="Verdana" w:hAnsi="Verdana" w:cstheme="minorHAnsi"/>
          <w:b/>
          <w:bCs/>
          <w:color w:val="000000" w:themeColor="text1"/>
        </w:rPr>
      </w:pPr>
    </w:p>
    <w:p w14:paraId="46B13C73" w14:textId="77777777" w:rsidR="00576CC3" w:rsidRPr="00812D0A" w:rsidRDefault="00576CC3" w:rsidP="00CD6D76">
      <w:pPr>
        <w:spacing w:after="0" w:line="240" w:lineRule="auto"/>
        <w:ind w:left="765"/>
        <w:rPr>
          <w:rFonts w:ascii="Verdana" w:hAnsi="Verdana" w:cstheme="minorHAnsi"/>
          <w:b/>
          <w:bCs/>
          <w:color w:val="000000" w:themeColor="text1"/>
        </w:rPr>
      </w:pPr>
    </w:p>
    <w:p w14:paraId="1868DB40" w14:textId="77777777" w:rsidR="00576CC3" w:rsidRPr="00812D0A" w:rsidRDefault="00576CC3" w:rsidP="00CD6D76">
      <w:pPr>
        <w:spacing w:after="0" w:line="240" w:lineRule="auto"/>
        <w:ind w:left="765"/>
        <w:rPr>
          <w:rFonts w:ascii="Verdana" w:hAnsi="Verdana" w:cstheme="minorHAnsi"/>
          <w:b/>
          <w:bCs/>
          <w:color w:val="000000" w:themeColor="text1"/>
        </w:rPr>
      </w:pPr>
    </w:p>
    <w:p w14:paraId="09AFE711" w14:textId="77777777" w:rsidR="00576CC3" w:rsidRPr="00812D0A" w:rsidRDefault="00576CC3" w:rsidP="00CD6D76">
      <w:pPr>
        <w:spacing w:after="0" w:line="240" w:lineRule="auto"/>
        <w:ind w:left="765"/>
        <w:rPr>
          <w:rFonts w:ascii="Verdana" w:hAnsi="Verdana" w:cstheme="minorHAnsi"/>
          <w:b/>
          <w:bCs/>
          <w:color w:val="000000" w:themeColor="text1"/>
        </w:rPr>
      </w:pPr>
    </w:p>
    <w:p w14:paraId="3C402F39" w14:textId="77777777" w:rsidR="00576CC3" w:rsidRPr="00812D0A" w:rsidRDefault="00576CC3" w:rsidP="00CD6D76">
      <w:pPr>
        <w:spacing w:after="0" w:line="240" w:lineRule="auto"/>
        <w:ind w:left="765"/>
        <w:rPr>
          <w:rFonts w:ascii="Verdana" w:hAnsi="Verdana" w:cstheme="minorHAnsi"/>
          <w:b/>
          <w:bCs/>
          <w:color w:val="000000" w:themeColor="text1"/>
        </w:rPr>
      </w:pPr>
    </w:p>
    <w:p w14:paraId="05607274" w14:textId="77777777" w:rsidR="00576CC3" w:rsidRPr="00812D0A" w:rsidRDefault="00576CC3" w:rsidP="00CD6D76">
      <w:pPr>
        <w:spacing w:after="0" w:line="240" w:lineRule="auto"/>
        <w:ind w:left="765"/>
        <w:rPr>
          <w:rFonts w:ascii="Verdana" w:hAnsi="Verdana" w:cstheme="minorHAnsi"/>
          <w:b/>
          <w:bCs/>
          <w:color w:val="000000" w:themeColor="text1"/>
        </w:rPr>
      </w:pPr>
    </w:p>
    <w:p w14:paraId="0D996A6B" w14:textId="0B9A74CC" w:rsidR="00576CC3" w:rsidRPr="00812D0A" w:rsidRDefault="00576CC3" w:rsidP="00CD6D76">
      <w:pPr>
        <w:spacing w:after="0" w:line="240" w:lineRule="auto"/>
        <w:rPr>
          <w:rFonts w:ascii="Verdana" w:hAnsi="Verdana" w:cstheme="minorHAnsi"/>
          <w:color w:val="000000" w:themeColor="text1"/>
        </w:rPr>
      </w:pPr>
    </w:p>
    <w:p w14:paraId="5194411E" w14:textId="77777777" w:rsidR="00576CC3" w:rsidRPr="00812D0A" w:rsidRDefault="00576CC3" w:rsidP="00CD6D76">
      <w:pPr>
        <w:spacing w:after="0" w:line="240" w:lineRule="auto"/>
        <w:ind w:left="765"/>
        <w:rPr>
          <w:rFonts w:ascii="Verdana" w:hAnsi="Verdana" w:cstheme="minorHAnsi"/>
          <w:b/>
          <w:bCs/>
          <w:color w:val="000000" w:themeColor="text1"/>
        </w:rPr>
      </w:pPr>
    </w:p>
    <w:p w14:paraId="3F930938" w14:textId="77777777" w:rsidR="00576CC3" w:rsidRPr="00812D0A" w:rsidRDefault="00576CC3" w:rsidP="00CD6D76">
      <w:pPr>
        <w:spacing w:after="0" w:line="240" w:lineRule="auto"/>
        <w:ind w:left="765"/>
        <w:rPr>
          <w:rFonts w:ascii="Verdana" w:hAnsi="Verdana" w:cstheme="minorHAnsi"/>
          <w:b/>
          <w:bCs/>
          <w:color w:val="000000" w:themeColor="text1"/>
        </w:rPr>
      </w:pPr>
    </w:p>
    <w:p w14:paraId="06D583B6" w14:textId="77777777" w:rsidR="00576CC3" w:rsidRPr="00812D0A" w:rsidRDefault="00576CC3" w:rsidP="00CD6D76">
      <w:pPr>
        <w:spacing w:after="0" w:line="240" w:lineRule="auto"/>
        <w:ind w:left="765"/>
        <w:rPr>
          <w:rFonts w:ascii="Verdana" w:hAnsi="Verdana" w:cstheme="minorHAnsi"/>
          <w:b/>
          <w:bCs/>
          <w:color w:val="000000" w:themeColor="text1"/>
        </w:rPr>
      </w:pPr>
    </w:p>
    <w:p w14:paraId="482A92D7" w14:textId="77777777" w:rsidR="00576CC3" w:rsidRPr="00812D0A" w:rsidRDefault="00576CC3" w:rsidP="00CD6D76">
      <w:pPr>
        <w:spacing w:after="0" w:line="240" w:lineRule="auto"/>
        <w:rPr>
          <w:rFonts w:ascii="Verdana" w:eastAsia="Calibri" w:hAnsi="Verdana" w:cstheme="minorHAnsi"/>
          <w:color w:val="000000" w:themeColor="text1"/>
        </w:rPr>
      </w:pPr>
    </w:p>
    <w:p w14:paraId="12170A3A" w14:textId="77777777" w:rsidR="00850C8D" w:rsidRPr="00812D0A" w:rsidRDefault="00850C8D" w:rsidP="00CD6D76">
      <w:pPr>
        <w:spacing w:after="0" w:line="240" w:lineRule="auto"/>
        <w:rPr>
          <w:rFonts w:ascii="Verdana" w:eastAsia="Calibri" w:hAnsi="Verdana" w:cstheme="minorHAnsi"/>
          <w:color w:val="000000" w:themeColor="text1"/>
        </w:rPr>
      </w:pPr>
    </w:p>
    <w:p w14:paraId="49AA6C2B" w14:textId="77777777" w:rsidR="00850C8D" w:rsidRPr="00812D0A" w:rsidRDefault="00850C8D" w:rsidP="00CD6D76">
      <w:pPr>
        <w:spacing w:after="0" w:line="240" w:lineRule="auto"/>
        <w:rPr>
          <w:rFonts w:ascii="Verdana" w:eastAsia="Calibri" w:hAnsi="Verdana" w:cstheme="minorHAnsi"/>
          <w:color w:val="000000" w:themeColor="text1"/>
        </w:rPr>
      </w:pPr>
    </w:p>
    <w:p w14:paraId="0CD5D422" w14:textId="77777777" w:rsidR="00850C8D" w:rsidRPr="00812D0A" w:rsidRDefault="00850C8D" w:rsidP="00CD6D76">
      <w:pPr>
        <w:spacing w:after="0" w:line="240" w:lineRule="auto"/>
        <w:rPr>
          <w:rFonts w:ascii="Verdana" w:eastAsia="Calibri" w:hAnsi="Verdana" w:cstheme="minorHAnsi"/>
          <w:color w:val="000000" w:themeColor="text1"/>
        </w:rPr>
      </w:pPr>
    </w:p>
    <w:p w14:paraId="574639AF" w14:textId="77777777" w:rsidR="00900FEF" w:rsidRPr="00812D0A" w:rsidRDefault="00900FEF" w:rsidP="00CD6D76">
      <w:pPr>
        <w:spacing w:after="0" w:line="240" w:lineRule="auto"/>
        <w:rPr>
          <w:rFonts w:ascii="Verdana" w:eastAsia="Calibri" w:hAnsi="Verdana" w:cstheme="minorHAnsi"/>
          <w:color w:val="000000" w:themeColor="text1"/>
        </w:rPr>
      </w:pPr>
    </w:p>
    <w:p w14:paraId="2C24477D" w14:textId="77777777" w:rsidR="00900FEF" w:rsidRPr="00812D0A" w:rsidRDefault="00900FEF" w:rsidP="00CD6D76">
      <w:pPr>
        <w:spacing w:after="0" w:line="240" w:lineRule="auto"/>
        <w:rPr>
          <w:rFonts w:ascii="Verdana" w:eastAsia="Calibri" w:hAnsi="Verdana" w:cstheme="minorHAnsi"/>
          <w:color w:val="000000" w:themeColor="text1"/>
        </w:rPr>
      </w:pPr>
    </w:p>
    <w:p w14:paraId="4F285B5B" w14:textId="77777777" w:rsidR="00311612" w:rsidRDefault="00311612" w:rsidP="00CD6D76">
      <w:pPr>
        <w:spacing w:after="0" w:line="240" w:lineRule="auto"/>
        <w:rPr>
          <w:rFonts w:ascii="Verdana" w:eastAsia="Calibri" w:hAnsi="Verdana" w:cstheme="minorHAnsi"/>
          <w:b/>
          <w:bCs/>
          <w:color w:val="000000" w:themeColor="text1"/>
        </w:rPr>
      </w:pPr>
    </w:p>
    <w:p w14:paraId="0E1F6D0C" w14:textId="77777777" w:rsidR="00311612" w:rsidRDefault="00311612" w:rsidP="00CD6D76">
      <w:pPr>
        <w:spacing w:after="0" w:line="240" w:lineRule="auto"/>
        <w:rPr>
          <w:rFonts w:ascii="Verdana" w:eastAsia="Calibri" w:hAnsi="Verdana" w:cstheme="minorHAnsi"/>
          <w:b/>
          <w:bCs/>
          <w:color w:val="000000" w:themeColor="text1"/>
        </w:rPr>
      </w:pPr>
    </w:p>
    <w:p w14:paraId="39A9F8AD" w14:textId="77777777" w:rsidR="00311612" w:rsidRDefault="00311612" w:rsidP="00CD6D76">
      <w:pPr>
        <w:spacing w:after="0" w:line="240" w:lineRule="auto"/>
        <w:rPr>
          <w:rFonts w:ascii="Verdana" w:eastAsia="Calibri" w:hAnsi="Verdana" w:cstheme="minorHAnsi"/>
          <w:b/>
          <w:bCs/>
          <w:color w:val="000000" w:themeColor="text1"/>
        </w:rPr>
      </w:pPr>
    </w:p>
    <w:p w14:paraId="232F60CC" w14:textId="77777777" w:rsidR="00D93C74" w:rsidRPr="00812D0A" w:rsidRDefault="00D93C74" w:rsidP="00CD6D76">
      <w:pPr>
        <w:spacing w:after="0" w:line="240" w:lineRule="auto"/>
        <w:rPr>
          <w:rFonts w:ascii="Verdana" w:eastAsia="Calibri" w:hAnsi="Verdana" w:cstheme="minorHAnsi"/>
          <w:b/>
          <w:bCs/>
          <w:color w:val="000000" w:themeColor="text1"/>
        </w:rPr>
      </w:pPr>
    </w:p>
    <w:p w14:paraId="0CC81CA3" w14:textId="60C11DB5" w:rsidR="006143C3" w:rsidRPr="00812D0A" w:rsidRDefault="006143C3" w:rsidP="00CD6D76">
      <w:pPr>
        <w:spacing w:after="0" w:line="240" w:lineRule="auto"/>
        <w:rPr>
          <w:rFonts w:ascii="Verdana" w:eastAsia="Calibri" w:hAnsi="Verdana" w:cstheme="minorHAnsi"/>
          <w:b/>
          <w:bCs/>
          <w:color w:val="000000" w:themeColor="text1"/>
        </w:rPr>
      </w:pPr>
      <w:r w:rsidRPr="00812D0A">
        <w:rPr>
          <w:rFonts w:ascii="Verdana" w:eastAsia="Calibri" w:hAnsi="Verdana" w:cstheme="minorHAnsi"/>
          <w:b/>
          <w:bCs/>
          <w:color w:val="000000" w:themeColor="text1"/>
        </w:rPr>
        <w:t>Autores</w:t>
      </w:r>
      <w:r w:rsidR="00D83F92">
        <w:rPr>
          <w:rFonts w:ascii="Verdana" w:eastAsia="Calibri" w:hAnsi="Verdana" w:cstheme="minorHAnsi"/>
          <w:b/>
          <w:bCs/>
          <w:color w:val="000000" w:themeColor="text1"/>
        </w:rPr>
        <w:t>: Secretaría General- Relacionamiento con el Ciudadano / GIT Planeación</w:t>
      </w:r>
    </w:p>
    <w:p w14:paraId="01E58130" w14:textId="44EF2387" w:rsidR="006143C3" w:rsidRPr="00812D0A" w:rsidRDefault="006143C3" w:rsidP="00CD6D76">
      <w:pPr>
        <w:spacing w:after="0" w:line="240" w:lineRule="auto"/>
        <w:rPr>
          <w:rFonts w:ascii="Verdana" w:eastAsia="Calibri" w:hAnsi="Verdana" w:cstheme="minorHAnsi"/>
          <w:b/>
          <w:bCs/>
          <w:color w:val="000000" w:themeColor="text1"/>
        </w:rPr>
      </w:pPr>
      <w:r w:rsidRPr="005F0F46">
        <w:rPr>
          <w:rFonts w:ascii="Verdana" w:eastAsia="Calibri" w:hAnsi="Verdana" w:cstheme="minorHAnsi"/>
          <w:b/>
          <w:bCs/>
          <w:color w:val="000000" w:themeColor="text1"/>
        </w:rPr>
        <w:t xml:space="preserve">Bogotá – Colombia. </w:t>
      </w:r>
      <w:r w:rsidR="00D83F92" w:rsidRPr="005F0F46">
        <w:rPr>
          <w:rFonts w:ascii="Verdana" w:eastAsia="Calibri" w:hAnsi="Verdana" w:cstheme="minorHAnsi"/>
          <w:b/>
          <w:bCs/>
          <w:color w:val="000000" w:themeColor="text1"/>
        </w:rPr>
        <w:t xml:space="preserve"> Enero</w:t>
      </w:r>
      <w:r w:rsidRPr="005F0F46">
        <w:rPr>
          <w:rFonts w:ascii="Verdana" w:eastAsia="Calibri" w:hAnsi="Verdana" w:cstheme="minorHAnsi"/>
          <w:b/>
          <w:bCs/>
          <w:color w:val="000000" w:themeColor="text1"/>
        </w:rPr>
        <w:t xml:space="preserve"> 202</w:t>
      </w:r>
      <w:r w:rsidR="00124C16" w:rsidRPr="005F0F46">
        <w:rPr>
          <w:rFonts w:ascii="Verdana" w:eastAsia="Calibri" w:hAnsi="Verdana" w:cstheme="minorHAnsi"/>
          <w:b/>
          <w:bCs/>
          <w:color w:val="000000" w:themeColor="text1"/>
        </w:rPr>
        <w:t>5</w:t>
      </w:r>
    </w:p>
    <w:p w14:paraId="670379C4" w14:textId="77777777" w:rsidR="006143C3" w:rsidRPr="00812D0A" w:rsidRDefault="006143C3" w:rsidP="00CD6D76">
      <w:pPr>
        <w:spacing w:after="0" w:line="240" w:lineRule="auto"/>
        <w:rPr>
          <w:rFonts w:ascii="Verdana" w:eastAsia="Calibri" w:hAnsi="Verdana" w:cstheme="minorHAnsi"/>
          <w:color w:val="000000" w:themeColor="text1"/>
        </w:rPr>
      </w:pPr>
    </w:p>
    <w:sdt>
      <w:sdtPr>
        <w:rPr>
          <w:rFonts w:ascii="Verdana" w:eastAsiaTheme="minorEastAsia" w:hAnsi="Verdana" w:cstheme="minorBidi"/>
          <w:color w:val="000000" w:themeColor="text1"/>
          <w:sz w:val="22"/>
          <w:szCs w:val="22"/>
          <w:lang w:val="es-ES" w:eastAsia="en-US"/>
        </w:rPr>
        <w:id w:val="1944952645"/>
        <w:docPartObj>
          <w:docPartGallery w:val="Table of Contents"/>
          <w:docPartUnique/>
        </w:docPartObj>
      </w:sdtPr>
      <w:sdtEndPr>
        <w:rPr>
          <w:noProof/>
          <w:highlight w:val="yellow"/>
        </w:rPr>
      </w:sdtEndPr>
      <w:sdtContent>
        <w:p w14:paraId="6100C93B" w14:textId="68B7C673" w:rsidR="00405052" w:rsidRPr="005F0F46" w:rsidRDefault="00C92677" w:rsidP="00CF2BE6">
          <w:pPr>
            <w:pStyle w:val="TtuloTDC"/>
            <w:spacing w:line="240" w:lineRule="auto"/>
            <w:jc w:val="center"/>
            <w:rPr>
              <w:rFonts w:ascii="Verdana" w:hAnsi="Verdana" w:cs="Arial"/>
              <w:b/>
              <w:bCs/>
              <w:color w:val="000000" w:themeColor="text1"/>
              <w:sz w:val="22"/>
              <w:szCs w:val="22"/>
              <w:lang w:val="es-ES"/>
            </w:rPr>
          </w:pPr>
          <w:r w:rsidRPr="005F0F46">
            <w:rPr>
              <w:rFonts w:ascii="Verdana" w:hAnsi="Verdana" w:cs="Arial"/>
              <w:b/>
              <w:bCs/>
              <w:color w:val="000000" w:themeColor="text1"/>
              <w:sz w:val="22"/>
              <w:szCs w:val="22"/>
              <w:lang w:val="es-ES"/>
            </w:rPr>
            <w:t>TABLA DE CONTENIDO</w:t>
          </w:r>
        </w:p>
        <w:p w14:paraId="11851291" w14:textId="6D1A95B0" w:rsidR="00B17211" w:rsidRPr="005F0F46" w:rsidRDefault="00116E9E" w:rsidP="00116E9E">
          <w:pPr>
            <w:tabs>
              <w:tab w:val="left" w:pos="5122"/>
            </w:tabs>
            <w:spacing w:line="240" w:lineRule="auto"/>
            <w:rPr>
              <w:rFonts w:ascii="Verdana" w:hAnsi="Verdana"/>
              <w:color w:val="000000" w:themeColor="text1"/>
              <w:lang w:eastAsia="es-CO"/>
            </w:rPr>
          </w:pPr>
          <w:r w:rsidRPr="005F0F46">
            <w:rPr>
              <w:rFonts w:ascii="Verdana" w:hAnsi="Verdana"/>
              <w:color w:val="000000" w:themeColor="text1"/>
              <w:lang w:eastAsia="es-CO"/>
            </w:rPr>
            <w:tab/>
          </w:r>
        </w:p>
        <w:p w14:paraId="30CA648D" w14:textId="77777777" w:rsidR="00850C8D" w:rsidRPr="005F0F46" w:rsidRDefault="00850C8D" w:rsidP="00CF2BE6">
          <w:pPr>
            <w:spacing w:line="240" w:lineRule="auto"/>
            <w:rPr>
              <w:rFonts w:ascii="Verdana" w:hAnsi="Verdana"/>
              <w:color w:val="000000" w:themeColor="text1"/>
              <w:lang w:eastAsia="es-CO"/>
            </w:rPr>
          </w:pPr>
        </w:p>
        <w:bookmarkStart w:id="1" w:name="_Hlk187664093"/>
        <w:p w14:paraId="34F3C19B" w14:textId="5485E807" w:rsidR="00235608" w:rsidRPr="005F0F46" w:rsidRDefault="00C92677">
          <w:pPr>
            <w:pStyle w:val="TDC1"/>
            <w:tabs>
              <w:tab w:val="left" w:pos="660"/>
              <w:tab w:val="right" w:leader="dot" w:pos="8828"/>
            </w:tabs>
            <w:rPr>
              <w:rFonts w:eastAsiaTheme="minorEastAsia" w:cstheme="minorBidi"/>
              <w:b w:val="0"/>
              <w:bCs w:val="0"/>
              <w:i w:val="0"/>
              <w:iCs w:val="0"/>
              <w:noProof/>
              <w:kern w:val="2"/>
              <w:lang w:val="es-CO" w:eastAsia="es-CO"/>
              <w14:ligatures w14:val="standardContextual"/>
            </w:rPr>
          </w:pPr>
          <w:r w:rsidRPr="005F0F46">
            <w:rPr>
              <w:rFonts w:ascii="Verdana" w:hAnsi="Verdana" w:cs="Arial"/>
              <w:b w:val="0"/>
              <w:bCs w:val="0"/>
              <w:i w:val="0"/>
              <w:iCs w:val="0"/>
              <w:color w:val="000000" w:themeColor="text1"/>
              <w:sz w:val="22"/>
              <w:szCs w:val="22"/>
              <w:highlight w:val="yellow"/>
            </w:rPr>
            <w:fldChar w:fldCharType="begin"/>
          </w:r>
          <w:r w:rsidRPr="005F0F46">
            <w:rPr>
              <w:rFonts w:ascii="Verdana" w:hAnsi="Verdana" w:cs="Arial"/>
              <w:b w:val="0"/>
              <w:bCs w:val="0"/>
              <w:i w:val="0"/>
              <w:iCs w:val="0"/>
              <w:color w:val="000000" w:themeColor="text1"/>
              <w:sz w:val="22"/>
              <w:szCs w:val="22"/>
              <w:highlight w:val="yellow"/>
            </w:rPr>
            <w:instrText xml:space="preserve"> TOC \o "1-3" \h \z \u </w:instrText>
          </w:r>
          <w:r w:rsidRPr="005F0F46">
            <w:rPr>
              <w:rFonts w:ascii="Verdana" w:hAnsi="Verdana" w:cs="Arial"/>
              <w:b w:val="0"/>
              <w:bCs w:val="0"/>
              <w:i w:val="0"/>
              <w:iCs w:val="0"/>
              <w:color w:val="000000" w:themeColor="text1"/>
              <w:sz w:val="22"/>
              <w:szCs w:val="22"/>
              <w:highlight w:val="yellow"/>
            </w:rPr>
            <w:fldChar w:fldCharType="separate"/>
          </w:r>
          <w:hyperlink w:anchor="_Toc187851014" w:history="1">
            <w:r w:rsidR="00235608" w:rsidRPr="005F0F46">
              <w:rPr>
                <w:rStyle w:val="Hipervnculo"/>
                <w:rFonts w:ascii="Verdana" w:eastAsia="Symbol" w:hAnsi="Verdana" w:cs="Arial"/>
                <w:i w:val="0"/>
                <w:iCs w:val="0"/>
                <w:noProof/>
                <w:kern w:val="32"/>
              </w:rPr>
              <w:t>1.</w:t>
            </w:r>
            <w:r w:rsidR="00235608" w:rsidRPr="005F0F46">
              <w:rPr>
                <w:rFonts w:eastAsiaTheme="minorEastAsia" w:cstheme="minorBidi"/>
                <w:b w:val="0"/>
                <w:bCs w:val="0"/>
                <w:i w:val="0"/>
                <w:iCs w:val="0"/>
                <w:noProof/>
                <w:kern w:val="2"/>
                <w:lang w:val="es-CO" w:eastAsia="es-CO"/>
                <w14:ligatures w14:val="standardContextual"/>
              </w:rPr>
              <w:tab/>
            </w:r>
            <w:r w:rsidR="00235608" w:rsidRPr="005F0F46">
              <w:rPr>
                <w:rStyle w:val="Hipervnculo"/>
                <w:rFonts w:ascii="Verdana" w:eastAsia="Symbol" w:hAnsi="Verdana" w:cs="Arial"/>
                <w:i w:val="0"/>
                <w:iCs w:val="0"/>
                <w:noProof/>
                <w:kern w:val="32"/>
              </w:rPr>
              <w:t>INTRODUCCIÓN</w:t>
            </w:r>
            <w:r w:rsidR="00235608" w:rsidRPr="005F0F46">
              <w:rPr>
                <w:i w:val="0"/>
                <w:iCs w:val="0"/>
                <w:noProof/>
                <w:webHidden/>
              </w:rPr>
              <w:tab/>
            </w:r>
            <w:r w:rsidR="00235608" w:rsidRPr="005F0F46">
              <w:rPr>
                <w:i w:val="0"/>
                <w:iCs w:val="0"/>
                <w:noProof/>
                <w:webHidden/>
              </w:rPr>
              <w:fldChar w:fldCharType="begin"/>
            </w:r>
            <w:r w:rsidR="00235608" w:rsidRPr="005F0F46">
              <w:rPr>
                <w:i w:val="0"/>
                <w:iCs w:val="0"/>
                <w:noProof/>
                <w:webHidden/>
              </w:rPr>
              <w:instrText xml:space="preserve"> PAGEREF _Toc187851014 \h </w:instrText>
            </w:r>
            <w:r w:rsidR="00235608" w:rsidRPr="005F0F46">
              <w:rPr>
                <w:i w:val="0"/>
                <w:iCs w:val="0"/>
                <w:noProof/>
                <w:webHidden/>
              </w:rPr>
            </w:r>
            <w:r w:rsidR="00235608" w:rsidRPr="005F0F46">
              <w:rPr>
                <w:i w:val="0"/>
                <w:iCs w:val="0"/>
                <w:noProof/>
                <w:webHidden/>
              </w:rPr>
              <w:fldChar w:fldCharType="separate"/>
            </w:r>
            <w:r w:rsidR="00235608" w:rsidRPr="005F0F46">
              <w:rPr>
                <w:i w:val="0"/>
                <w:iCs w:val="0"/>
                <w:noProof/>
                <w:webHidden/>
              </w:rPr>
              <w:t>4</w:t>
            </w:r>
            <w:r w:rsidR="00235608" w:rsidRPr="005F0F46">
              <w:rPr>
                <w:i w:val="0"/>
                <w:iCs w:val="0"/>
                <w:noProof/>
                <w:webHidden/>
              </w:rPr>
              <w:fldChar w:fldCharType="end"/>
            </w:r>
          </w:hyperlink>
        </w:p>
        <w:p w14:paraId="06572444" w14:textId="0D9A4749" w:rsidR="00235608" w:rsidRPr="005F0F46" w:rsidRDefault="00235608">
          <w:pPr>
            <w:pStyle w:val="TDC1"/>
            <w:tabs>
              <w:tab w:val="left" w:pos="660"/>
              <w:tab w:val="right" w:leader="dot" w:pos="8828"/>
            </w:tabs>
            <w:rPr>
              <w:rFonts w:eastAsiaTheme="minorEastAsia" w:cstheme="minorBidi"/>
              <w:b w:val="0"/>
              <w:bCs w:val="0"/>
              <w:i w:val="0"/>
              <w:iCs w:val="0"/>
              <w:noProof/>
              <w:kern w:val="2"/>
              <w:lang w:val="es-CO" w:eastAsia="es-CO"/>
              <w14:ligatures w14:val="standardContextual"/>
            </w:rPr>
          </w:pPr>
          <w:hyperlink w:anchor="_Toc187851015" w:history="1">
            <w:r w:rsidRPr="005F0F46">
              <w:rPr>
                <w:rStyle w:val="Hipervnculo"/>
                <w:rFonts w:ascii="Verdana" w:eastAsia="Symbol" w:hAnsi="Verdana" w:cs="Arial"/>
                <w:i w:val="0"/>
                <w:iCs w:val="0"/>
                <w:noProof/>
                <w:kern w:val="32"/>
              </w:rPr>
              <w:t>2.</w:t>
            </w:r>
            <w:r w:rsidRPr="005F0F46">
              <w:rPr>
                <w:rFonts w:eastAsiaTheme="minorEastAsia" w:cstheme="minorBidi"/>
                <w:b w:val="0"/>
                <w:bCs w:val="0"/>
                <w:i w:val="0"/>
                <w:iCs w:val="0"/>
                <w:noProof/>
                <w:kern w:val="2"/>
                <w:lang w:val="es-CO" w:eastAsia="es-CO"/>
                <w14:ligatures w14:val="standardContextual"/>
              </w:rPr>
              <w:tab/>
            </w:r>
            <w:r w:rsidRPr="005F0F46">
              <w:rPr>
                <w:rStyle w:val="Hipervnculo"/>
                <w:rFonts w:ascii="Verdana" w:eastAsia="Symbol" w:hAnsi="Verdana" w:cs="Arial"/>
                <w:i w:val="0"/>
                <w:iCs w:val="0"/>
                <w:noProof/>
                <w:kern w:val="32"/>
              </w:rPr>
              <w:t>MARCO NORMATIVO</w:t>
            </w:r>
            <w:r w:rsidRPr="005F0F46">
              <w:rPr>
                <w:i w:val="0"/>
                <w:iCs w:val="0"/>
                <w:noProof/>
                <w:webHidden/>
              </w:rPr>
              <w:tab/>
            </w:r>
            <w:r w:rsidRPr="005F0F46">
              <w:rPr>
                <w:i w:val="0"/>
                <w:iCs w:val="0"/>
                <w:noProof/>
                <w:webHidden/>
              </w:rPr>
              <w:fldChar w:fldCharType="begin"/>
            </w:r>
            <w:r w:rsidRPr="005F0F46">
              <w:rPr>
                <w:i w:val="0"/>
                <w:iCs w:val="0"/>
                <w:noProof/>
                <w:webHidden/>
              </w:rPr>
              <w:instrText xml:space="preserve"> PAGEREF _Toc187851015 \h </w:instrText>
            </w:r>
            <w:r w:rsidRPr="005F0F46">
              <w:rPr>
                <w:i w:val="0"/>
                <w:iCs w:val="0"/>
                <w:noProof/>
                <w:webHidden/>
              </w:rPr>
            </w:r>
            <w:r w:rsidRPr="005F0F46">
              <w:rPr>
                <w:i w:val="0"/>
                <w:iCs w:val="0"/>
                <w:noProof/>
                <w:webHidden/>
              </w:rPr>
              <w:fldChar w:fldCharType="separate"/>
            </w:r>
            <w:r w:rsidRPr="005F0F46">
              <w:rPr>
                <w:i w:val="0"/>
                <w:iCs w:val="0"/>
                <w:noProof/>
                <w:webHidden/>
              </w:rPr>
              <w:t>5</w:t>
            </w:r>
            <w:r w:rsidRPr="005F0F46">
              <w:rPr>
                <w:i w:val="0"/>
                <w:iCs w:val="0"/>
                <w:noProof/>
                <w:webHidden/>
              </w:rPr>
              <w:fldChar w:fldCharType="end"/>
            </w:r>
          </w:hyperlink>
        </w:p>
        <w:p w14:paraId="5816E6B8" w14:textId="7CDC144F" w:rsidR="00235608" w:rsidRPr="005F0F46" w:rsidRDefault="00235608">
          <w:pPr>
            <w:pStyle w:val="TDC1"/>
            <w:tabs>
              <w:tab w:val="left" w:pos="660"/>
              <w:tab w:val="right" w:leader="dot" w:pos="8828"/>
            </w:tabs>
            <w:rPr>
              <w:rFonts w:eastAsiaTheme="minorEastAsia" w:cstheme="minorBidi"/>
              <w:b w:val="0"/>
              <w:bCs w:val="0"/>
              <w:i w:val="0"/>
              <w:iCs w:val="0"/>
              <w:noProof/>
              <w:kern w:val="2"/>
              <w:lang w:val="es-CO" w:eastAsia="es-CO"/>
              <w14:ligatures w14:val="standardContextual"/>
            </w:rPr>
          </w:pPr>
          <w:hyperlink w:anchor="_Toc187851016" w:history="1">
            <w:r w:rsidRPr="005F0F46">
              <w:rPr>
                <w:rStyle w:val="Hipervnculo"/>
                <w:rFonts w:ascii="Verdana" w:eastAsia="Wingdings" w:hAnsi="Verdana" w:cs="Arial"/>
                <w:i w:val="0"/>
                <w:iCs w:val="0"/>
                <w:noProof/>
                <w:lang w:val="es-MX"/>
              </w:rPr>
              <w:t>3.</w:t>
            </w:r>
            <w:r w:rsidRPr="005F0F46">
              <w:rPr>
                <w:rFonts w:eastAsiaTheme="minorEastAsia" w:cstheme="minorBidi"/>
                <w:b w:val="0"/>
                <w:bCs w:val="0"/>
                <w:i w:val="0"/>
                <w:iCs w:val="0"/>
                <w:noProof/>
                <w:kern w:val="2"/>
                <w:lang w:val="es-CO" w:eastAsia="es-CO"/>
                <w14:ligatures w14:val="standardContextual"/>
              </w:rPr>
              <w:tab/>
            </w:r>
            <w:r w:rsidRPr="005F0F46">
              <w:rPr>
                <w:rStyle w:val="Hipervnculo"/>
                <w:rFonts w:ascii="Verdana" w:eastAsia="Wingdings" w:hAnsi="Verdana" w:cs="Arial"/>
                <w:i w:val="0"/>
                <w:iCs w:val="0"/>
                <w:noProof/>
                <w:lang w:val="es-MX"/>
              </w:rPr>
              <w:t>DECLARACIÓN</w:t>
            </w:r>
            <w:r w:rsidRPr="005F0F46">
              <w:rPr>
                <w:i w:val="0"/>
                <w:iCs w:val="0"/>
                <w:noProof/>
                <w:webHidden/>
              </w:rPr>
              <w:tab/>
            </w:r>
            <w:r w:rsidRPr="005F0F46">
              <w:rPr>
                <w:i w:val="0"/>
                <w:iCs w:val="0"/>
                <w:noProof/>
                <w:webHidden/>
              </w:rPr>
              <w:fldChar w:fldCharType="begin"/>
            </w:r>
            <w:r w:rsidRPr="005F0F46">
              <w:rPr>
                <w:i w:val="0"/>
                <w:iCs w:val="0"/>
                <w:noProof/>
                <w:webHidden/>
              </w:rPr>
              <w:instrText xml:space="preserve"> PAGEREF _Toc187851016 \h </w:instrText>
            </w:r>
            <w:r w:rsidRPr="005F0F46">
              <w:rPr>
                <w:i w:val="0"/>
                <w:iCs w:val="0"/>
                <w:noProof/>
                <w:webHidden/>
              </w:rPr>
            </w:r>
            <w:r w:rsidRPr="005F0F46">
              <w:rPr>
                <w:i w:val="0"/>
                <w:iCs w:val="0"/>
                <w:noProof/>
                <w:webHidden/>
              </w:rPr>
              <w:fldChar w:fldCharType="separate"/>
            </w:r>
            <w:r w:rsidRPr="005F0F46">
              <w:rPr>
                <w:i w:val="0"/>
                <w:iCs w:val="0"/>
                <w:noProof/>
                <w:webHidden/>
              </w:rPr>
              <w:t>5</w:t>
            </w:r>
            <w:r w:rsidRPr="005F0F46">
              <w:rPr>
                <w:i w:val="0"/>
                <w:iCs w:val="0"/>
                <w:noProof/>
                <w:webHidden/>
              </w:rPr>
              <w:fldChar w:fldCharType="end"/>
            </w:r>
          </w:hyperlink>
        </w:p>
        <w:p w14:paraId="019E0C85" w14:textId="381BA908" w:rsidR="00235608" w:rsidRPr="005F0F46" w:rsidRDefault="00235608">
          <w:pPr>
            <w:pStyle w:val="TDC1"/>
            <w:tabs>
              <w:tab w:val="left" w:pos="660"/>
              <w:tab w:val="right" w:leader="dot" w:pos="8828"/>
            </w:tabs>
            <w:rPr>
              <w:rFonts w:eastAsiaTheme="minorEastAsia" w:cstheme="minorBidi"/>
              <w:b w:val="0"/>
              <w:bCs w:val="0"/>
              <w:i w:val="0"/>
              <w:iCs w:val="0"/>
              <w:noProof/>
              <w:kern w:val="2"/>
              <w:lang w:val="es-CO" w:eastAsia="es-CO"/>
              <w14:ligatures w14:val="standardContextual"/>
            </w:rPr>
          </w:pPr>
          <w:hyperlink w:anchor="_Toc187851017" w:history="1">
            <w:r w:rsidRPr="005F0F46">
              <w:rPr>
                <w:rStyle w:val="Hipervnculo"/>
                <w:rFonts w:ascii="Verdana" w:eastAsia="Wingdings" w:hAnsi="Verdana" w:cs="Arial"/>
                <w:i w:val="0"/>
                <w:iCs w:val="0"/>
                <w:noProof/>
                <w:lang w:val="es-MX"/>
              </w:rPr>
              <w:t>4.</w:t>
            </w:r>
            <w:r w:rsidRPr="005F0F46">
              <w:rPr>
                <w:rFonts w:eastAsiaTheme="minorEastAsia" w:cstheme="minorBidi"/>
                <w:b w:val="0"/>
                <w:bCs w:val="0"/>
                <w:i w:val="0"/>
                <w:iCs w:val="0"/>
                <w:noProof/>
                <w:kern w:val="2"/>
                <w:lang w:val="es-CO" w:eastAsia="es-CO"/>
                <w14:ligatures w14:val="standardContextual"/>
              </w:rPr>
              <w:tab/>
            </w:r>
            <w:r w:rsidRPr="005F0F46">
              <w:rPr>
                <w:rStyle w:val="Hipervnculo"/>
                <w:rFonts w:ascii="Verdana" w:eastAsia="Wingdings" w:hAnsi="Verdana" w:cs="Arial"/>
                <w:i w:val="0"/>
                <w:iCs w:val="0"/>
                <w:noProof/>
                <w:lang w:val="es-MX"/>
              </w:rPr>
              <w:t>OBJETIVO GENERAL</w:t>
            </w:r>
            <w:r w:rsidRPr="005F0F46">
              <w:rPr>
                <w:i w:val="0"/>
                <w:iCs w:val="0"/>
                <w:noProof/>
                <w:webHidden/>
              </w:rPr>
              <w:tab/>
            </w:r>
            <w:r w:rsidRPr="005F0F46">
              <w:rPr>
                <w:i w:val="0"/>
                <w:iCs w:val="0"/>
                <w:noProof/>
                <w:webHidden/>
              </w:rPr>
              <w:fldChar w:fldCharType="begin"/>
            </w:r>
            <w:r w:rsidRPr="005F0F46">
              <w:rPr>
                <w:i w:val="0"/>
                <w:iCs w:val="0"/>
                <w:noProof/>
                <w:webHidden/>
              </w:rPr>
              <w:instrText xml:space="preserve"> PAGEREF _Toc187851017 \h </w:instrText>
            </w:r>
            <w:r w:rsidRPr="005F0F46">
              <w:rPr>
                <w:i w:val="0"/>
                <w:iCs w:val="0"/>
                <w:noProof/>
                <w:webHidden/>
              </w:rPr>
            </w:r>
            <w:r w:rsidRPr="005F0F46">
              <w:rPr>
                <w:i w:val="0"/>
                <w:iCs w:val="0"/>
                <w:noProof/>
                <w:webHidden/>
              </w:rPr>
              <w:fldChar w:fldCharType="separate"/>
            </w:r>
            <w:r w:rsidRPr="005F0F46">
              <w:rPr>
                <w:i w:val="0"/>
                <w:iCs w:val="0"/>
                <w:noProof/>
                <w:webHidden/>
              </w:rPr>
              <w:t>6</w:t>
            </w:r>
            <w:r w:rsidRPr="005F0F46">
              <w:rPr>
                <w:i w:val="0"/>
                <w:iCs w:val="0"/>
                <w:noProof/>
                <w:webHidden/>
              </w:rPr>
              <w:fldChar w:fldCharType="end"/>
            </w:r>
          </w:hyperlink>
        </w:p>
        <w:p w14:paraId="2752FE78" w14:textId="6566840F" w:rsidR="00235608" w:rsidRPr="005F0F46" w:rsidRDefault="00235608">
          <w:pPr>
            <w:pStyle w:val="TDC1"/>
            <w:tabs>
              <w:tab w:val="left" w:pos="660"/>
              <w:tab w:val="right" w:leader="dot" w:pos="8828"/>
            </w:tabs>
            <w:rPr>
              <w:rFonts w:eastAsiaTheme="minorEastAsia" w:cstheme="minorBidi"/>
              <w:b w:val="0"/>
              <w:bCs w:val="0"/>
              <w:i w:val="0"/>
              <w:iCs w:val="0"/>
              <w:noProof/>
              <w:kern w:val="2"/>
              <w:lang w:val="es-CO" w:eastAsia="es-CO"/>
              <w14:ligatures w14:val="standardContextual"/>
            </w:rPr>
          </w:pPr>
          <w:hyperlink w:anchor="_Toc187851018" w:history="1">
            <w:r w:rsidRPr="005F0F46">
              <w:rPr>
                <w:rStyle w:val="Hipervnculo"/>
                <w:rFonts w:ascii="Verdana" w:hAnsi="Verdana"/>
                <w:i w:val="0"/>
                <w:iCs w:val="0"/>
                <w:noProof/>
                <w:lang w:val="en-US"/>
              </w:rPr>
              <w:t>5.</w:t>
            </w:r>
            <w:r w:rsidRPr="005F0F46">
              <w:rPr>
                <w:rFonts w:eastAsiaTheme="minorEastAsia" w:cstheme="minorBidi"/>
                <w:b w:val="0"/>
                <w:bCs w:val="0"/>
                <w:i w:val="0"/>
                <w:iCs w:val="0"/>
                <w:noProof/>
                <w:kern w:val="2"/>
                <w:lang w:val="es-CO" w:eastAsia="es-CO"/>
                <w14:ligatures w14:val="standardContextual"/>
              </w:rPr>
              <w:tab/>
            </w:r>
            <w:r w:rsidRPr="005F0F46">
              <w:rPr>
                <w:rStyle w:val="Hipervnculo"/>
                <w:rFonts w:ascii="Verdana" w:hAnsi="Verdana"/>
                <w:i w:val="0"/>
                <w:iCs w:val="0"/>
                <w:noProof/>
                <w:shd w:val="clear" w:color="auto" w:fill="FFFFFF"/>
              </w:rPr>
              <w:t>ALCANCE DEL PROGRAMA DE TRANSPARENCIA Y ÉTICA EN EL SECTOR PÚBLICO</w:t>
            </w:r>
            <w:r w:rsidRPr="005F0F46">
              <w:rPr>
                <w:i w:val="0"/>
                <w:iCs w:val="0"/>
                <w:noProof/>
                <w:webHidden/>
              </w:rPr>
              <w:tab/>
            </w:r>
            <w:r w:rsidRPr="005F0F46">
              <w:rPr>
                <w:i w:val="0"/>
                <w:iCs w:val="0"/>
                <w:noProof/>
                <w:webHidden/>
              </w:rPr>
              <w:fldChar w:fldCharType="begin"/>
            </w:r>
            <w:r w:rsidRPr="005F0F46">
              <w:rPr>
                <w:i w:val="0"/>
                <w:iCs w:val="0"/>
                <w:noProof/>
                <w:webHidden/>
              </w:rPr>
              <w:instrText xml:space="preserve"> PAGEREF _Toc187851018 \h </w:instrText>
            </w:r>
            <w:r w:rsidRPr="005F0F46">
              <w:rPr>
                <w:i w:val="0"/>
                <w:iCs w:val="0"/>
                <w:noProof/>
                <w:webHidden/>
              </w:rPr>
            </w:r>
            <w:r w:rsidRPr="005F0F46">
              <w:rPr>
                <w:i w:val="0"/>
                <w:iCs w:val="0"/>
                <w:noProof/>
                <w:webHidden/>
              </w:rPr>
              <w:fldChar w:fldCharType="separate"/>
            </w:r>
            <w:r w:rsidRPr="005F0F46">
              <w:rPr>
                <w:i w:val="0"/>
                <w:iCs w:val="0"/>
                <w:noProof/>
                <w:webHidden/>
              </w:rPr>
              <w:t>6</w:t>
            </w:r>
            <w:r w:rsidRPr="005F0F46">
              <w:rPr>
                <w:i w:val="0"/>
                <w:iCs w:val="0"/>
                <w:noProof/>
                <w:webHidden/>
              </w:rPr>
              <w:fldChar w:fldCharType="end"/>
            </w:r>
          </w:hyperlink>
        </w:p>
        <w:p w14:paraId="35F90542" w14:textId="2D53BB08" w:rsidR="00235608" w:rsidRPr="005F0F46" w:rsidRDefault="00235608">
          <w:pPr>
            <w:pStyle w:val="TDC1"/>
            <w:tabs>
              <w:tab w:val="left" w:pos="660"/>
              <w:tab w:val="right" w:leader="dot" w:pos="8828"/>
            </w:tabs>
            <w:rPr>
              <w:rFonts w:eastAsiaTheme="minorEastAsia" w:cstheme="minorBidi"/>
              <w:b w:val="0"/>
              <w:bCs w:val="0"/>
              <w:i w:val="0"/>
              <w:iCs w:val="0"/>
              <w:noProof/>
              <w:kern w:val="2"/>
              <w:lang w:val="es-CO" w:eastAsia="es-CO"/>
              <w14:ligatures w14:val="standardContextual"/>
            </w:rPr>
          </w:pPr>
          <w:hyperlink w:anchor="_Toc187851019" w:history="1">
            <w:r w:rsidRPr="005F0F46">
              <w:rPr>
                <w:rStyle w:val="Hipervnculo"/>
                <w:rFonts w:ascii="Verdana" w:hAnsi="Verdana"/>
                <w:i w:val="0"/>
                <w:iCs w:val="0"/>
                <w:noProof/>
              </w:rPr>
              <w:t>6.</w:t>
            </w:r>
            <w:r w:rsidRPr="005F0F46">
              <w:rPr>
                <w:rFonts w:eastAsiaTheme="minorEastAsia" w:cstheme="minorBidi"/>
                <w:b w:val="0"/>
                <w:bCs w:val="0"/>
                <w:i w:val="0"/>
                <w:iCs w:val="0"/>
                <w:noProof/>
                <w:kern w:val="2"/>
                <w:lang w:val="es-CO" w:eastAsia="es-CO"/>
                <w14:ligatures w14:val="standardContextual"/>
              </w:rPr>
              <w:tab/>
            </w:r>
            <w:r w:rsidRPr="005F0F46">
              <w:rPr>
                <w:rStyle w:val="Hipervnculo"/>
                <w:rFonts w:ascii="Verdana" w:hAnsi="Verdana"/>
                <w:i w:val="0"/>
                <w:iCs w:val="0"/>
                <w:noProof/>
                <w:shd w:val="clear" w:color="auto" w:fill="FFFFFF"/>
              </w:rPr>
              <w:t>SUPERVISIÓN, MONITOREO Y ADMINISTRACIÓN</w:t>
            </w:r>
            <w:r w:rsidRPr="005F0F46">
              <w:rPr>
                <w:i w:val="0"/>
                <w:iCs w:val="0"/>
                <w:noProof/>
                <w:webHidden/>
              </w:rPr>
              <w:tab/>
            </w:r>
            <w:r w:rsidRPr="005F0F46">
              <w:rPr>
                <w:i w:val="0"/>
                <w:iCs w:val="0"/>
                <w:noProof/>
                <w:webHidden/>
              </w:rPr>
              <w:fldChar w:fldCharType="begin"/>
            </w:r>
            <w:r w:rsidRPr="005F0F46">
              <w:rPr>
                <w:i w:val="0"/>
                <w:iCs w:val="0"/>
                <w:noProof/>
                <w:webHidden/>
              </w:rPr>
              <w:instrText xml:space="preserve"> PAGEREF _Toc187851019 \h </w:instrText>
            </w:r>
            <w:r w:rsidRPr="005F0F46">
              <w:rPr>
                <w:i w:val="0"/>
                <w:iCs w:val="0"/>
                <w:noProof/>
                <w:webHidden/>
              </w:rPr>
            </w:r>
            <w:r w:rsidRPr="005F0F46">
              <w:rPr>
                <w:i w:val="0"/>
                <w:iCs w:val="0"/>
                <w:noProof/>
                <w:webHidden/>
              </w:rPr>
              <w:fldChar w:fldCharType="separate"/>
            </w:r>
            <w:r w:rsidRPr="005F0F46">
              <w:rPr>
                <w:i w:val="0"/>
                <w:iCs w:val="0"/>
                <w:noProof/>
                <w:webHidden/>
              </w:rPr>
              <w:t>6</w:t>
            </w:r>
            <w:r w:rsidRPr="005F0F46">
              <w:rPr>
                <w:i w:val="0"/>
                <w:iCs w:val="0"/>
                <w:noProof/>
                <w:webHidden/>
              </w:rPr>
              <w:fldChar w:fldCharType="end"/>
            </w:r>
          </w:hyperlink>
        </w:p>
        <w:p w14:paraId="2D4B74C8" w14:textId="17621D04" w:rsidR="00235608" w:rsidRPr="005F0F46" w:rsidRDefault="00235608">
          <w:pPr>
            <w:pStyle w:val="TDC1"/>
            <w:tabs>
              <w:tab w:val="left" w:pos="660"/>
              <w:tab w:val="right" w:leader="dot" w:pos="8828"/>
            </w:tabs>
            <w:rPr>
              <w:rFonts w:eastAsiaTheme="minorEastAsia" w:cstheme="minorBidi"/>
              <w:b w:val="0"/>
              <w:bCs w:val="0"/>
              <w:i w:val="0"/>
              <w:iCs w:val="0"/>
              <w:noProof/>
              <w:kern w:val="2"/>
              <w:lang w:val="es-CO" w:eastAsia="es-CO"/>
              <w14:ligatures w14:val="standardContextual"/>
            </w:rPr>
          </w:pPr>
          <w:hyperlink w:anchor="_Toc187851020" w:history="1">
            <w:r w:rsidRPr="005F0F46">
              <w:rPr>
                <w:rStyle w:val="Hipervnculo"/>
                <w:rFonts w:ascii="Verdana" w:hAnsi="Verdana"/>
                <w:i w:val="0"/>
                <w:iCs w:val="0"/>
                <w:noProof/>
              </w:rPr>
              <w:t>7.</w:t>
            </w:r>
            <w:r w:rsidRPr="005F0F46">
              <w:rPr>
                <w:rFonts w:eastAsiaTheme="minorEastAsia" w:cstheme="minorBidi"/>
                <w:b w:val="0"/>
                <w:bCs w:val="0"/>
                <w:i w:val="0"/>
                <w:iCs w:val="0"/>
                <w:noProof/>
                <w:kern w:val="2"/>
                <w:lang w:val="es-CO" w:eastAsia="es-CO"/>
                <w14:ligatures w14:val="standardContextual"/>
              </w:rPr>
              <w:tab/>
            </w:r>
            <w:r w:rsidRPr="005F0F46">
              <w:rPr>
                <w:rStyle w:val="Hipervnculo"/>
                <w:rFonts w:ascii="Verdana" w:hAnsi="Verdana"/>
                <w:i w:val="0"/>
                <w:iCs w:val="0"/>
                <w:noProof/>
                <w:shd w:val="clear" w:color="auto" w:fill="FFFFFF"/>
              </w:rPr>
              <w:t>REPORTES</w:t>
            </w:r>
            <w:r w:rsidRPr="005F0F46">
              <w:rPr>
                <w:i w:val="0"/>
                <w:iCs w:val="0"/>
                <w:noProof/>
                <w:webHidden/>
              </w:rPr>
              <w:tab/>
            </w:r>
            <w:r w:rsidRPr="005F0F46">
              <w:rPr>
                <w:i w:val="0"/>
                <w:iCs w:val="0"/>
                <w:noProof/>
                <w:webHidden/>
              </w:rPr>
              <w:fldChar w:fldCharType="begin"/>
            </w:r>
            <w:r w:rsidRPr="005F0F46">
              <w:rPr>
                <w:i w:val="0"/>
                <w:iCs w:val="0"/>
                <w:noProof/>
                <w:webHidden/>
              </w:rPr>
              <w:instrText xml:space="preserve"> PAGEREF _Toc187851020 \h </w:instrText>
            </w:r>
            <w:r w:rsidRPr="005F0F46">
              <w:rPr>
                <w:i w:val="0"/>
                <w:iCs w:val="0"/>
                <w:noProof/>
                <w:webHidden/>
              </w:rPr>
            </w:r>
            <w:r w:rsidRPr="005F0F46">
              <w:rPr>
                <w:i w:val="0"/>
                <w:iCs w:val="0"/>
                <w:noProof/>
                <w:webHidden/>
              </w:rPr>
              <w:fldChar w:fldCharType="separate"/>
            </w:r>
            <w:r w:rsidRPr="005F0F46">
              <w:rPr>
                <w:i w:val="0"/>
                <w:iCs w:val="0"/>
                <w:noProof/>
                <w:webHidden/>
              </w:rPr>
              <w:t>9</w:t>
            </w:r>
            <w:r w:rsidRPr="005F0F46">
              <w:rPr>
                <w:i w:val="0"/>
                <w:iCs w:val="0"/>
                <w:noProof/>
                <w:webHidden/>
              </w:rPr>
              <w:fldChar w:fldCharType="end"/>
            </w:r>
          </w:hyperlink>
        </w:p>
        <w:p w14:paraId="42CBD680" w14:textId="615D8786" w:rsidR="00235608" w:rsidRPr="005F0F46" w:rsidRDefault="00235608">
          <w:pPr>
            <w:pStyle w:val="TDC1"/>
            <w:tabs>
              <w:tab w:val="left" w:pos="660"/>
              <w:tab w:val="right" w:leader="dot" w:pos="8828"/>
            </w:tabs>
            <w:rPr>
              <w:rFonts w:eastAsiaTheme="minorEastAsia" w:cstheme="minorBidi"/>
              <w:b w:val="0"/>
              <w:bCs w:val="0"/>
              <w:i w:val="0"/>
              <w:iCs w:val="0"/>
              <w:noProof/>
              <w:kern w:val="2"/>
              <w:lang w:val="es-CO" w:eastAsia="es-CO"/>
              <w14:ligatures w14:val="standardContextual"/>
            </w:rPr>
          </w:pPr>
          <w:hyperlink w:anchor="_Toc187851021" w:history="1">
            <w:r w:rsidRPr="005F0F46">
              <w:rPr>
                <w:rStyle w:val="Hipervnculo"/>
                <w:rFonts w:ascii="Verdana" w:hAnsi="Verdana"/>
                <w:i w:val="0"/>
                <w:iCs w:val="0"/>
                <w:noProof/>
              </w:rPr>
              <w:t>8.</w:t>
            </w:r>
            <w:r w:rsidRPr="005F0F46">
              <w:rPr>
                <w:rFonts w:eastAsiaTheme="minorEastAsia" w:cstheme="minorBidi"/>
                <w:b w:val="0"/>
                <w:bCs w:val="0"/>
                <w:i w:val="0"/>
                <w:iCs w:val="0"/>
                <w:noProof/>
                <w:kern w:val="2"/>
                <w:lang w:val="es-CO" w:eastAsia="es-CO"/>
                <w14:ligatures w14:val="standardContextual"/>
              </w:rPr>
              <w:tab/>
            </w:r>
            <w:r w:rsidRPr="005F0F46">
              <w:rPr>
                <w:rStyle w:val="Hipervnculo"/>
                <w:rFonts w:ascii="Verdana" w:hAnsi="Verdana"/>
                <w:i w:val="0"/>
                <w:iCs w:val="0"/>
                <w:noProof/>
                <w:shd w:val="clear" w:color="auto" w:fill="FFFFFF"/>
              </w:rPr>
              <w:t>FORMACIÓN</w:t>
            </w:r>
            <w:r w:rsidRPr="005F0F46">
              <w:rPr>
                <w:i w:val="0"/>
                <w:iCs w:val="0"/>
                <w:noProof/>
                <w:webHidden/>
              </w:rPr>
              <w:tab/>
            </w:r>
            <w:r w:rsidRPr="005F0F46">
              <w:rPr>
                <w:i w:val="0"/>
                <w:iCs w:val="0"/>
                <w:noProof/>
                <w:webHidden/>
              </w:rPr>
              <w:fldChar w:fldCharType="begin"/>
            </w:r>
            <w:r w:rsidRPr="005F0F46">
              <w:rPr>
                <w:i w:val="0"/>
                <w:iCs w:val="0"/>
                <w:noProof/>
                <w:webHidden/>
              </w:rPr>
              <w:instrText xml:space="preserve"> PAGEREF _Toc187851021 \h </w:instrText>
            </w:r>
            <w:r w:rsidRPr="005F0F46">
              <w:rPr>
                <w:i w:val="0"/>
                <w:iCs w:val="0"/>
                <w:noProof/>
                <w:webHidden/>
              </w:rPr>
            </w:r>
            <w:r w:rsidRPr="005F0F46">
              <w:rPr>
                <w:i w:val="0"/>
                <w:iCs w:val="0"/>
                <w:noProof/>
                <w:webHidden/>
              </w:rPr>
              <w:fldChar w:fldCharType="separate"/>
            </w:r>
            <w:r w:rsidRPr="005F0F46">
              <w:rPr>
                <w:i w:val="0"/>
                <w:iCs w:val="0"/>
                <w:noProof/>
                <w:webHidden/>
              </w:rPr>
              <w:t>9</w:t>
            </w:r>
            <w:r w:rsidRPr="005F0F46">
              <w:rPr>
                <w:i w:val="0"/>
                <w:iCs w:val="0"/>
                <w:noProof/>
                <w:webHidden/>
              </w:rPr>
              <w:fldChar w:fldCharType="end"/>
            </w:r>
          </w:hyperlink>
        </w:p>
        <w:p w14:paraId="20F0CF08" w14:textId="20710A2B" w:rsidR="00235608" w:rsidRPr="005F0F46" w:rsidRDefault="00235608">
          <w:pPr>
            <w:pStyle w:val="TDC1"/>
            <w:tabs>
              <w:tab w:val="left" w:pos="660"/>
              <w:tab w:val="right" w:leader="dot" w:pos="8828"/>
            </w:tabs>
            <w:rPr>
              <w:rFonts w:eastAsiaTheme="minorEastAsia" w:cstheme="minorBidi"/>
              <w:b w:val="0"/>
              <w:bCs w:val="0"/>
              <w:i w:val="0"/>
              <w:iCs w:val="0"/>
              <w:noProof/>
              <w:kern w:val="2"/>
              <w:lang w:val="es-CO" w:eastAsia="es-CO"/>
              <w14:ligatures w14:val="standardContextual"/>
            </w:rPr>
          </w:pPr>
          <w:hyperlink w:anchor="_Toc187851022" w:history="1">
            <w:r w:rsidRPr="005F0F46">
              <w:rPr>
                <w:rStyle w:val="Hipervnculo"/>
                <w:rFonts w:ascii="Verdana" w:hAnsi="Verdana"/>
                <w:i w:val="0"/>
                <w:iCs w:val="0"/>
                <w:noProof/>
              </w:rPr>
              <w:t>9.</w:t>
            </w:r>
            <w:r w:rsidRPr="005F0F46">
              <w:rPr>
                <w:rFonts w:eastAsiaTheme="minorEastAsia" w:cstheme="minorBidi"/>
                <w:b w:val="0"/>
                <w:bCs w:val="0"/>
                <w:i w:val="0"/>
                <w:iCs w:val="0"/>
                <w:noProof/>
                <w:kern w:val="2"/>
                <w:lang w:val="es-CO" w:eastAsia="es-CO"/>
                <w14:ligatures w14:val="standardContextual"/>
              </w:rPr>
              <w:tab/>
            </w:r>
            <w:r w:rsidRPr="005F0F46">
              <w:rPr>
                <w:rStyle w:val="Hipervnculo"/>
                <w:rFonts w:ascii="Verdana" w:hAnsi="Verdana"/>
                <w:i w:val="0"/>
                <w:iCs w:val="0"/>
                <w:noProof/>
                <w:shd w:val="clear" w:color="auto" w:fill="FFFFFF"/>
              </w:rPr>
              <w:t>COMUNICACIÓN</w:t>
            </w:r>
            <w:r w:rsidRPr="005F0F46">
              <w:rPr>
                <w:i w:val="0"/>
                <w:iCs w:val="0"/>
                <w:noProof/>
                <w:webHidden/>
              </w:rPr>
              <w:tab/>
            </w:r>
            <w:r w:rsidRPr="005F0F46">
              <w:rPr>
                <w:i w:val="0"/>
                <w:iCs w:val="0"/>
                <w:noProof/>
                <w:webHidden/>
              </w:rPr>
              <w:fldChar w:fldCharType="begin"/>
            </w:r>
            <w:r w:rsidRPr="005F0F46">
              <w:rPr>
                <w:i w:val="0"/>
                <w:iCs w:val="0"/>
                <w:noProof/>
                <w:webHidden/>
              </w:rPr>
              <w:instrText xml:space="preserve"> PAGEREF _Toc187851022 \h </w:instrText>
            </w:r>
            <w:r w:rsidRPr="005F0F46">
              <w:rPr>
                <w:i w:val="0"/>
                <w:iCs w:val="0"/>
                <w:noProof/>
                <w:webHidden/>
              </w:rPr>
            </w:r>
            <w:r w:rsidRPr="005F0F46">
              <w:rPr>
                <w:i w:val="0"/>
                <w:iCs w:val="0"/>
                <w:noProof/>
                <w:webHidden/>
              </w:rPr>
              <w:fldChar w:fldCharType="separate"/>
            </w:r>
            <w:r w:rsidRPr="005F0F46">
              <w:rPr>
                <w:i w:val="0"/>
                <w:iCs w:val="0"/>
                <w:noProof/>
                <w:webHidden/>
              </w:rPr>
              <w:t>10</w:t>
            </w:r>
            <w:r w:rsidRPr="005F0F46">
              <w:rPr>
                <w:i w:val="0"/>
                <w:iCs w:val="0"/>
                <w:noProof/>
                <w:webHidden/>
              </w:rPr>
              <w:fldChar w:fldCharType="end"/>
            </w:r>
          </w:hyperlink>
        </w:p>
        <w:p w14:paraId="51433A46" w14:textId="2E225DC3" w:rsidR="00235608" w:rsidRPr="005F0F46" w:rsidRDefault="00235608">
          <w:pPr>
            <w:pStyle w:val="TDC1"/>
            <w:tabs>
              <w:tab w:val="left" w:pos="880"/>
              <w:tab w:val="right" w:leader="dot" w:pos="8828"/>
            </w:tabs>
            <w:rPr>
              <w:rFonts w:eastAsiaTheme="minorEastAsia" w:cstheme="minorBidi"/>
              <w:b w:val="0"/>
              <w:bCs w:val="0"/>
              <w:i w:val="0"/>
              <w:iCs w:val="0"/>
              <w:noProof/>
              <w:kern w:val="2"/>
              <w:lang w:val="es-CO" w:eastAsia="es-CO"/>
              <w14:ligatures w14:val="standardContextual"/>
            </w:rPr>
          </w:pPr>
          <w:hyperlink w:anchor="_Toc187851023" w:history="1">
            <w:r w:rsidRPr="005F0F46">
              <w:rPr>
                <w:rStyle w:val="Hipervnculo"/>
                <w:rFonts w:ascii="Verdana" w:hAnsi="Verdana"/>
                <w:i w:val="0"/>
                <w:iCs w:val="0"/>
                <w:noProof/>
              </w:rPr>
              <w:t>10.</w:t>
            </w:r>
            <w:r w:rsidRPr="005F0F46">
              <w:rPr>
                <w:rFonts w:eastAsiaTheme="minorEastAsia" w:cstheme="minorBidi"/>
                <w:b w:val="0"/>
                <w:bCs w:val="0"/>
                <w:i w:val="0"/>
                <w:iCs w:val="0"/>
                <w:noProof/>
                <w:kern w:val="2"/>
                <w:lang w:val="es-CO" w:eastAsia="es-CO"/>
                <w14:ligatures w14:val="standardContextual"/>
              </w:rPr>
              <w:tab/>
            </w:r>
            <w:r w:rsidRPr="005F0F46">
              <w:rPr>
                <w:rStyle w:val="Hipervnculo"/>
                <w:rFonts w:ascii="Verdana" w:hAnsi="Verdana"/>
                <w:i w:val="0"/>
                <w:iCs w:val="0"/>
                <w:noProof/>
                <w:shd w:val="clear" w:color="auto" w:fill="FFFFFF"/>
              </w:rPr>
              <w:t>AUDITORÍA Y MEJORA</w:t>
            </w:r>
            <w:r w:rsidRPr="005F0F46">
              <w:rPr>
                <w:i w:val="0"/>
                <w:iCs w:val="0"/>
                <w:noProof/>
                <w:webHidden/>
              </w:rPr>
              <w:tab/>
            </w:r>
            <w:r w:rsidRPr="005F0F46">
              <w:rPr>
                <w:i w:val="0"/>
                <w:iCs w:val="0"/>
                <w:noProof/>
                <w:webHidden/>
              </w:rPr>
              <w:fldChar w:fldCharType="begin"/>
            </w:r>
            <w:r w:rsidRPr="005F0F46">
              <w:rPr>
                <w:i w:val="0"/>
                <w:iCs w:val="0"/>
                <w:noProof/>
                <w:webHidden/>
              </w:rPr>
              <w:instrText xml:space="preserve"> PAGEREF _Toc187851023 \h </w:instrText>
            </w:r>
            <w:r w:rsidRPr="005F0F46">
              <w:rPr>
                <w:i w:val="0"/>
                <w:iCs w:val="0"/>
                <w:noProof/>
                <w:webHidden/>
              </w:rPr>
            </w:r>
            <w:r w:rsidRPr="005F0F46">
              <w:rPr>
                <w:i w:val="0"/>
                <w:iCs w:val="0"/>
                <w:noProof/>
                <w:webHidden/>
              </w:rPr>
              <w:fldChar w:fldCharType="separate"/>
            </w:r>
            <w:r w:rsidRPr="005F0F46">
              <w:rPr>
                <w:i w:val="0"/>
                <w:iCs w:val="0"/>
                <w:noProof/>
                <w:webHidden/>
              </w:rPr>
              <w:t>10</w:t>
            </w:r>
            <w:r w:rsidRPr="005F0F46">
              <w:rPr>
                <w:i w:val="0"/>
                <w:iCs w:val="0"/>
                <w:noProof/>
                <w:webHidden/>
              </w:rPr>
              <w:fldChar w:fldCharType="end"/>
            </w:r>
          </w:hyperlink>
        </w:p>
        <w:p w14:paraId="1B1F7D80" w14:textId="1591FFC4" w:rsidR="00235608" w:rsidRPr="005F0F46" w:rsidRDefault="00235608">
          <w:pPr>
            <w:pStyle w:val="TDC1"/>
            <w:tabs>
              <w:tab w:val="left" w:pos="880"/>
              <w:tab w:val="right" w:leader="dot" w:pos="8828"/>
            </w:tabs>
            <w:rPr>
              <w:rFonts w:eastAsiaTheme="minorEastAsia" w:cstheme="minorBidi"/>
              <w:b w:val="0"/>
              <w:bCs w:val="0"/>
              <w:i w:val="0"/>
              <w:iCs w:val="0"/>
              <w:noProof/>
              <w:kern w:val="2"/>
              <w:lang w:val="es-CO" w:eastAsia="es-CO"/>
              <w14:ligatures w14:val="standardContextual"/>
            </w:rPr>
          </w:pPr>
          <w:hyperlink w:anchor="_Toc187851024" w:history="1">
            <w:r w:rsidRPr="005F0F46">
              <w:rPr>
                <w:rStyle w:val="Hipervnculo"/>
                <w:rFonts w:ascii="Verdana" w:eastAsia="Wingdings" w:hAnsi="Verdana" w:cs="Arial"/>
                <w:i w:val="0"/>
                <w:iCs w:val="0"/>
                <w:noProof/>
                <w:lang w:val="es-MX"/>
              </w:rPr>
              <w:t>11.</w:t>
            </w:r>
            <w:r w:rsidRPr="005F0F46">
              <w:rPr>
                <w:rFonts w:eastAsiaTheme="minorEastAsia" w:cstheme="minorBidi"/>
                <w:b w:val="0"/>
                <w:bCs w:val="0"/>
                <w:i w:val="0"/>
                <w:iCs w:val="0"/>
                <w:noProof/>
                <w:kern w:val="2"/>
                <w:lang w:val="es-CO" w:eastAsia="es-CO"/>
                <w14:ligatures w14:val="standardContextual"/>
              </w:rPr>
              <w:tab/>
            </w:r>
            <w:r w:rsidRPr="005F0F46">
              <w:rPr>
                <w:rStyle w:val="Hipervnculo"/>
                <w:rFonts w:ascii="Verdana" w:eastAsia="Wingdings" w:hAnsi="Verdana" w:cs="Arial"/>
                <w:i w:val="0"/>
                <w:iCs w:val="0"/>
                <w:noProof/>
              </w:rPr>
              <w:t>COMPONENTES PROGRAMÁTICOS DEL PROGRAMA DE TRANSPARENCIA Y ÉTICA EN EL SECTOR PÚBLICO</w:t>
            </w:r>
            <w:r w:rsidRPr="005F0F46">
              <w:rPr>
                <w:i w:val="0"/>
                <w:iCs w:val="0"/>
                <w:noProof/>
                <w:webHidden/>
              </w:rPr>
              <w:tab/>
            </w:r>
            <w:r w:rsidRPr="005F0F46">
              <w:rPr>
                <w:i w:val="0"/>
                <w:iCs w:val="0"/>
                <w:noProof/>
                <w:webHidden/>
              </w:rPr>
              <w:fldChar w:fldCharType="begin"/>
            </w:r>
            <w:r w:rsidRPr="005F0F46">
              <w:rPr>
                <w:i w:val="0"/>
                <w:iCs w:val="0"/>
                <w:noProof/>
                <w:webHidden/>
              </w:rPr>
              <w:instrText xml:space="preserve"> PAGEREF _Toc187851024 \h </w:instrText>
            </w:r>
            <w:r w:rsidRPr="005F0F46">
              <w:rPr>
                <w:i w:val="0"/>
                <w:iCs w:val="0"/>
                <w:noProof/>
                <w:webHidden/>
              </w:rPr>
            </w:r>
            <w:r w:rsidRPr="005F0F46">
              <w:rPr>
                <w:i w:val="0"/>
                <w:iCs w:val="0"/>
                <w:noProof/>
                <w:webHidden/>
              </w:rPr>
              <w:fldChar w:fldCharType="separate"/>
            </w:r>
            <w:r w:rsidRPr="005F0F46">
              <w:rPr>
                <w:i w:val="0"/>
                <w:iCs w:val="0"/>
                <w:noProof/>
                <w:webHidden/>
              </w:rPr>
              <w:t>11</w:t>
            </w:r>
            <w:r w:rsidRPr="005F0F46">
              <w:rPr>
                <w:i w:val="0"/>
                <w:iCs w:val="0"/>
                <w:noProof/>
                <w:webHidden/>
              </w:rPr>
              <w:fldChar w:fldCharType="end"/>
            </w:r>
          </w:hyperlink>
        </w:p>
        <w:p w14:paraId="221E6AD3" w14:textId="3AFC194C" w:rsidR="00235608" w:rsidRPr="005F0F46" w:rsidRDefault="00235608">
          <w:pPr>
            <w:pStyle w:val="TDC1"/>
            <w:tabs>
              <w:tab w:val="left" w:pos="880"/>
              <w:tab w:val="right" w:leader="dot" w:pos="8828"/>
            </w:tabs>
            <w:rPr>
              <w:rFonts w:eastAsiaTheme="minorEastAsia" w:cstheme="minorBidi"/>
              <w:b w:val="0"/>
              <w:bCs w:val="0"/>
              <w:i w:val="0"/>
              <w:iCs w:val="0"/>
              <w:noProof/>
              <w:kern w:val="2"/>
              <w:lang w:val="es-CO" w:eastAsia="es-CO"/>
              <w14:ligatures w14:val="standardContextual"/>
            </w:rPr>
          </w:pPr>
          <w:hyperlink w:anchor="_Toc187851025" w:history="1">
            <w:r w:rsidRPr="005F0F46">
              <w:rPr>
                <w:rStyle w:val="Hipervnculo"/>
                <w:rFonts w:ascii="Verdana" w:eastAsia="Wingdings" w:hAnsi="Verdana" w:cs="Arial"/>
                <w:i w:val="0"/>
                <w:iCs w:val="0"/>
                <w:noProof/>
                <w:lang w:val="es-MX"/>
              </w:rPr>
              <w:t>12.</w:t>
            </w:r>
            <w:r w:rsidRPr="005F0F46">
              <w:rPr>
                <w:rFonts w:eastAsiaTheme="minorEastAsia" w:cstheme="minorBidi"/>
                <w:b w:val="0"/>
                <w:bCs w:val="0"/>
                <w:i w:val="0"/>
                <w:iCs w:val="0"/>
                <w:noProof/>
                <w:kern w:val="2"/>
                <w:lang w:val="es-CO" w:eastAsia="es-CO"/>
                <w14:ligatures w14:val="standardContextual"/>
              </w:rPr>
              <w:tab/>
            </w:r>
            <w:r w:rsidRPr="005F0F46">
              <w:rPr>
                <w:rStyle w:val="Hipervnculo"/>
                <w:rFonts w:ascii="Verdana" w:eastAsia="Wingdings" w:hAnsi="Verdana" w:cs="Arial"/>
                <w:i w:val="0"/>
                <w:iCs w:val="0"/>
                <w:noProof/>
              </w:rPr>
              <w:t>CONTROL DE VERSIONES DEL DOCUMENTO</w:t>
            </w:r>
            <w:r w:rsidRPr="005F0F46">
              <w:rPr>
                <w:i w:val="0"/>
                <w:iCs w:val="0"/>
                <w:noProof/>
                <w:webHidden/>
              </w:rPr>
              <w:tab/>
            </w:r>
            <w:r w:rsidRPr="005F0F46">
              <w:rPr>
                <w:i w:val="0"/>
                <w:iCs w:val="0"/>
                <w:noProof/>
                <w:webHidden/>
              </w:rPr>
              <w:fldChar w:fldCharType="begin"/>
            </w:r>
            <w:r w:rsidRPr="005F0F46">
              <w:rPr>
                <w:i w:val="0"/>
                <w:iCs w:val="0"/>
                <w:noProof/>
                <w:webHidden/>
              </w:rPr>
              <w:instrText xml:space="preserve"> PAGEREF _Toc187851025 \h </w:instrText>
            </w:r>
            <w:r w:rsidRPr="005F0F46">
              <w:rPr>
                <w:i w:val="0"/>
                <w:iCs w:val="0"/>
                <w:noProof/>
                <w:webHidden/>
              </w:rPr>
            </w:r>
            <w:r w:rsidRPr="005F0F46">
              <w:rPr>
                <w:i w:val="0"/>
                <w:iCs w:val="0"/>
                <w:noProof/>
                <w:webHidden/>
              </w:rPr>
              <w:fldChar w:fldCharType="separate"/>
            </w:r>
            <w:r w:rsidRPr="005F0F46">
              <w:rPr>
                <w:i w:val="0"/>
                <w:iCs w:val="0"/>
                <w:noProof/>
                <w:webHidden/>
              </w:rPr>
              <w:t>13</w:t>
            </w:r>
            <w:r w:rsidRPr="005F0F46">
              <w:rPr>
                <w:i w:val="0"/>
                <w:iCs w:val="0"/>
                <w:noProof/>
                <w:webHidden/>
              </w:rPr>
              <w:fldChar w:fldCharType="end"/>
            </w:r>
          </w:hyperlink>
        </w:p>
        <w:p w14:paraId="10EFF492" w14:textId="03F4D388" w:rsidR="00576CC3" w:rsidRPr="005F0F46" w:rsidRDefault="00C92677" w:rsidP="00CF2BE6">
          <w:pPr>
            <w:spacing w:line="240" w:lineRule="auto"/>
            <w:rPr>
              <w:rFonts w:ascii="Verdana" w:hAnsi="Verdana"/>
              <w:color w:val="000000" w:themeColor="text1"/>
              <w:highlight w:val="yellow"/>
            </w:rPr>
          </w:pPr>
          <w:r w:rsidRPr="005F0F46">
            <w:rPr>
              <w:rFonts w:ascii="Verdana" w:hAnsi="Verdana" w:cs="Arial"/>
              <w:color w:val="000000" w:themeColor="text1"/>
              <w:highlight w:val="yellow"/>
            </w:rPr>
            <w:fldChar w:fldCharType="end"/>
          </w:r>
        </w:p>
      </w:sdtContent>
    </w:sdt>
    <w:bookmarkEnd w:id="1"/>
    <w:p w14:paraId="1B5AAD49" w14:textId="77777777" w:rsidR="00576CC3" w:rsidRPr="005F0F46" w:rsidRDefault="00576CC3" w:rsidP="00CD6D76">
      <w:pPr>
        <w:spacing w:after="0" w:line="240" w:lineRule="auto"/>
        <w:rPr>
          <w:rFonts w:ascii="Verdana" w:eastAsia="Wingdings" w:hAnsi="Verdana" w:cs="Arial"/>
          <w:b/>
          <w:color w:val="000000" w:themeColor="text1"/>
        </w:rPr>
      </w:pPr>
    </w:p>
    <w:p w14:paraId="78837F27" w14:textId="77777777" w:rsidR="00576CC3" w:rsidRPr="00812D0A" w:rsidRDefault="00576CC3" w:rsidP="00CD6D76">
      <w:pPr>
        <w:keepNext/>
        <w:spacing w:after="0" w:line="240" w:lineRule="auto"/>
        <w:outlineLvl w:val="0"/>
        <w:rPr>
          <w:rFonts w:ascii="Verdana" w:eastAsia="Symbol" w:hAnsi="Verdana" w:cs="Arial"/>
          <w:b/>
          <w:bCs/>
          <w:color w:val="000000" w:themeColor="text1"/>
          <w:kern w:val="32"/>
        </w:rPr>
      </w:pPr>
    </w:p>
    <w:p w14:paraId="619A3212" w14:textId="5FF78CA2" w:rsidR="00405052" w:rsidRPr="00812D0A" w:rsidRDefault="00576CC3" w:rsidP="00D93C74">
      <w:pPr>
        <w:pStyle w:val="Prrafodelista"/>
        <w:keepNext/>
        <w:spacing w:before="240" w:after="60" w:line="240" w:lineRule="auto"/>
        <w:ind w:left="0"/>
        <w:outlineLvl w:val="0"/>
        <w:rPr>
          <w:rFonts w:ascii="Verdana" w:eastAsia="Symbol" w:hAnsi="Verdana" w:cs="Arial"/>
          <w:b/>
          <w:bCs/>
          <w:color w:val="000000" w:themeColor="text1"/>
          <w:kern w:val="32"/>
        </w:rPr>
      </w:pPr>
      <w:r w:rsidRPr="00812D0A">
        <w:rPr>
          <w:rFonts w:ascii="Verdana" w:eastAsia="Symbol" w:hAnsi="Verdana" w:cs="Symbol"/>
          <w:b/>
          <w:bCs/>
          <w:color w:val="000000" w:themeColor="text1"/>
          <w:kern w:val="32"/>
          <w:lang w:val="es-MX"/>
        </w:rPr>
        <w:br w:type="page"/>
      </w:r>
    </w:p>
    <w:p w14:paraId="6B3C9434" w14:textId="77777777" w:rsidR="004F79DB" w:rsidRDefault="004F79DB" w:rsidP="004F79DB">
      <w:pPr>
        <w:pStyle w:val="Prrafodelista"/>
        <w:keepNext/>
        <w:spacing w:before="240" w:after="60" w:line="240" w:lineRule="auto"/>
        <w:ind w:left="0"/>
        <w:outlineLvl w:val="0"/>
        <w:rPr>
          <w:rFonts w:ascii="Verdana" w:eastAsia="Symbol" w:hAnsi="Verdana" w:cs="Arial"/>
          <w:b/>
          <w:bCs/>
          <w:color w:val="000000" w:themeColor="text1"/>
          <w:kern w:val="32"/>
        </w:rPr>
      </w:pPr>
    </w:p>
    <w:p w14:paraId="7C09C053" w14:textId="495C0BC6" w:rsidR="0085460E" w:rsidRPr="00812D0A" w:rsidRDefault="00C81B79" w:rsidP="00CD6D76">
      <w:pPr>
        <w:pStyle w:val="Prrafodelista"/>
        <w:keepNext/>
        <w:numPr>
          <w:ilvl w:val="0"/>
          <w:numId w:val="20"/>
        </w:numPr>
        <w:spacing w:before="240" w:after="60" w:line="240" w:lineRule="auto"/>
        <w:ind w:left="0" w:firstLine="0"/>
        <w:outlineLvl w:val="0"/>
        <w:rPr>
          <w:rFonts w:ascii="Verdana" w:eastAsia="Symbol" w:hAnsi="Verdana" w:cs="Arial"/>
          <w:b/>
          <w:bCs/>
          <w:color w:val="000000" w:themeColor="text1"/>
          <w:kern w:val="32"/>
        </w:rPr>
      </w:pPr>
      <w:bookmarkStart w:id="2" w:name="_Toc187851014"/>
      <w:r w:rsidRPr="00812D0A">
        <w:rPr>
          <w:rFonts w:ascii="Verdana" w:eastAsia="Symbol" w:hAnsi="Verdana" w:cs="Arial"/>
          <w:b/>
          <w:bCs/>
          <w:color w:val="000000" w:themeColor="text1"/>
          <w:kern w:val="32"/>
        </w:rPr>
        <w:t>INTRODUCCIÓN</w:t>
      </w:r>
      <w:bookmarkEnd w:id="2"/>
    </w:p>
    <w:p w14:paraId="1D24329B" w14:textId="77777777" w:rsidR="0085460E" w:rsidRPr="00812D0A" w:rsidRDefault="0085460E" w:rsidP="00CD6D76">
      <w:pPr>
        <w:spacing w:after="0" w:line="240" w:lineRule="auto"/>
        <w:rPr>
          <w:rFonts w:ascii="Verdana" w:eastAsia="Wingdings" w:hAnsi="Verdana" w:cs="Arial"/>
          <w:color w:val="000000" w:themeColor="text1"/>
          <w:lang w:val="es-MX"/>
        </w:rPr>
      </w:pPr>
    </w:p>
    <w:p w14:paraId="40D65122" w14:textId="77777777" w:rsidR="00371DE4" w:rsidRDefault="00371DE4" w:rsidP="00371DE4">
      <w:pPr>
        <w:spacing w:after="0" w:line="240" w:lineRule="auto"/>
        <w:rPr>
          <w:rFonts w:ascii="Verdana" w:eastAsia="Wingdings" w:hAnsi="Verdana" w:cs="Arial"/>
          <w:color w:val="000000" w:themeColor="text1"/>
          <w:lang w:val="es-CO"/>
        </w:rPr>
      </w:pPr>
      <w:r w:rsidRPr="00371DE4">
        <w:rPr>
          <w:rFonts w:ascii="Verdana" w:eastAsia="Wingdings" w:hAnsi="Verdana" w:cs="Arial"/>
          <w:color w:val="000000" w:themeColor="text1"/>
          <w:lang w:val="es-CO"/>
        </w:rPr>
        <w:t>En cumplimiento del artículo 31 de la Ley 2195 del 18 de enero de 2022, que modificó el artículo 73 de la Ley 1474 de 2011, la Unidad de Planeación de Infraestructura de Transporte (UPIT) adoptará el Programa de Transparencia y Ética Pública (PTEP), con el objetivo de promover la cultura de la legalidad y de identificar, medir, controlar y monitorear constantemente el riesgo de corrupción en el desarrollo de la misionalidad institucional.</w:t>
      </w:r>
    </w:p>
    <w:p w14:paraId="33AB618E" w14:textId="77777777" w:rsidR="00371DE4" w:rsidRPr="00371DE4" w:rsidRDefault="00371DE4" w:rsidP="00371DE4">
      <w:pPr>
        <w:spacing w:after="0" w:line="240" w:lineRule="auto"/>
        <w:rPr>
          <w:rFonts w:ascii="Verdana" w:eastAsia="Wingdings" w:hAnsi="Verdana" w:cs="Arial"/>
          <w:color w:val="000000" w:themeColor="text1"/>
          <w:lang w:val="es-CO"/>
        </w:rPr>
      </w:pPr>
    </w:p>
    <w:p w14:paraId="78F36B7A" w14:textId="77777777" w:rsidR="00371DE4" w:rsidRDefault="00371DE4" w:rsidP="00371DE4">
      <w:pPr>
        <w:spacing w:after="0" w:line="240" w:lineRule="auto"/>
        <w:rPr>
          <w:rFonts w:ascii="Verdana" w:eastAsia="Wingdings" w:hAnsi="Verdana" w:cs="Arial"/>
          <w:color w:val="000000" w:themeColor="text1"/>
          <w:lang w:val="es-CO"/>
        </w:rPr>
      </w:pPr>
      <w:r w:rsidRPr="00371DE4">
        <w:rPr>
          <w:rFonts w:ascii="Verdana" w:eastAsia="Wingdings" w:hAnsi="Verdana" w:cs="Arial"/>
          <w:color w:val="000000" w:themeColor="text1"/>
          <w:lang w:val="es-CO"/>
        </w:rPr>
        <w:t>Con la promulgación del Decreto 1122 de 2024 y la expedición de la primera versión del Anexo Técnico, que reglamenta el artículo 73 de la Ley 1474 de 2011, modificado por la Ley 2195 de 2022, se refuerzan los Programas de Transparencia y Ética Pública, estableciendo además la metodología para la creación y ejecución de los PTEP en las entidades públicas.</w:t>
      </w:r>
    </w:p>
    <w:p w14:paraId="7A429F0F" w14:textId="77777777" w:rsidR="00371DE4" w:rsidRPr="00371DE4" w:rsidRDefault="00371DE4" w:rsidP="00371DE4">
      <w:pPr>
        <w:spacing w:after="0" w:line="240" w:lineRule="auto"/>
        <w:rPr>
          <w:rFonts w:ascii="Verdana" w:eastAsia="Wingdings" w:hAnsi="Verdana" w:cs="Arial"/>
          <w:color w:val="000000" w:themeColor="text1"/>
          <w:lang w:val="es-CO"/>
        </w:rPr>
      </w:pPr>
    </w:p>
    <w:p w14:paraId="2D6F1744" w14:textId="77777777" w:rsidR="00371DE4" w:rsidRPr="00371DE4" w:rsidRDefault="00371DE4" w:rsidP="00371DE4">
      <w:pPr>
        <w:spacing w:after="0" w:line="240" w:lineRule="auto"/>
        <w:rPr>
          <w:rFonts w:ascii="Verdana" w:eastAsia="Wingdings" w:hAnsi="Verdana" w:cs="Arial"/>
          <w:color w:val="000000" w:themeColor="text1"/>
          <w:lang w:val="es-CO"/>
        </w:rPr>
      </w:pPr>
      <w:r w:rsidRPr="00371DE4">
        <w:rPr>
          <w:rFonts w:ascii="Verdana" w:eastAsia="Wingdings" w:hAnsi="Verdana" w:cs="Arial"/>
          <w:color w:val="000000" w:themeColor="text1"/>
          <w:lang w:val="es-CO"/>
        </w:rPr>
        <w:t>Por tanto, la adopción del PTEP tiene como propósito garantizar que las entidades públicas operen bajo los principios de transparencia, integridad y ética, fortaleciendo la confianza ciudadana en las instituciones y contribuyendo a la construcción de un Estado más justo y equitativo.</w:t>
      </w:r>
    </w:p>
    <w:p w14:paraId="1895468E" w14:textId="77777777" w:rsidR="00947149" w:rsidRPr="00812D0A" w:rsidRDefault="00947149" w:rsidP="003630DD">
      <w:pPr>
        <w:spacing w:after="0" w:line="240" w:lineRule="auto"/>
        <w:rPr>
          <w:rFonts w:ascii="Verdana" w:eastAsia="Wingdings" w:hAnsi="Verdana" w:cs="Arial"/>
          <w:color w:val="000000" w:themeColor="text1"/>
          <w:lang w:val="es-CO"/>
        </w:rPr>
      </w:pPr>
    </w:p>
    <w:p w14:paraId="440C14A4" w14:textId="78CF0C32" w:rsidR="00371DE4" w:rsidRDefault="00371DE4" w:rsidP="00C81B79">
      <w:pPr>
        <w:spacing w:after="0" w:line="240" w:lineRule="auto"/>
        <w:rPr>
          <w:rFonts w:ascii="Verdana" w:eastAsia="Wingdings" w:hAnsi="Verdana" w:cs="Arial"/>
          <w:color w:val="000000" w:themeColor="text1"/>
          <w:lang w:val="es-MX"/>
        </w:rPr>
      </w:pPr>
      <w:r>
        <w:rPr>
          <w:rFonts w:ascii="Verdana" w:eastAsia="Wingdings" w:hAnsi="Verdana" w:cs="Arial"/>
          <w:color w:val="000000" w:themeColor="text1"/>
          <w:lang w:val="es-MX"/>
        </w:rPr>
        <w:t>Atendiendo los lineamientos y la normatividad vigente, l</w:t>
      </w:r>
      <w:r w:rsidR="003630DD" w:rsidRPr="00C65E7C">
        <w:rPr>
          <w:rFonts w:ascii="Verdana" w:eastAsia="Wingdings" w:hAnsi="Verdana" w:cs="Arial"/>
          <w:color w:val="000000" w:themeColor="text1"/>
          <w:lang w:val="es-MX"/>
        </w:rPr>
        <w:t xml:space="preserve">a UPIT </w:t>
      </w:r>
      <w:r>
        <w:rPr>
          <w:rFonts w:ascii="Verdana" w:eastAsia="Wingdings" w:hAnsi="Verdana" w:cs="Arial"/>
          <w:color w:val="000000" w:themeColor="text1"/>
          <w:lang w:val="es-MX"/>
        </w:rPr>
        <w:t xml:space="preserve">sustituye </w:t>
      </w:r>
      <w:r w:rsidRPr="00C65E7C">
        <w:rPr>
          <w:rFonts w:ascii="Verdana" w:eastAsia="Wingdings" w:hAnsi="Verdana" w:cs="Arial"/>
          <w:color w:val="000000" w:themeColor="text1"/>
        </w:rPr>
        <w:t>el Plan Anticorrupción y Atención al Ciudadano</w:t>
      </w:r>
      <w:r w:rsidR="0027559E">
        <w:rPr>
          <w:rFonts w:ascii="Verdana" w:eastAsia="Wingdings" w:hAnsi="Verdana" w:cs="Arial"/>
          <w:color w:val="000000" w:themeColor="text1"/>
        </w:rPr>
        <w:t>,</w:t>
      </w:r>
      <w:r w:rsidRPr="00C65E7C">
        <w:rPr>
          <w:rFonts w:ascii="Verdana" w:eastAsia="Wingdings" w:hAnsi="Verdana" w:cs="Arial"/>
          <w:color w:val="000000" w:themeColor="text1"/>
          <w:lang w:val="es-MX"/>
        </w:rPr>
        <w:t xml:space="preserve"> </w:t>
      </w:r>
      <w:r>
        <w:rPr>
          <w:rFonts w:ascii="Verdana" w:eastAsia="Wingdings" w:hAnsi="Verdana" w:cs="Arial"/>
          <w:color w:val="000000" w:themeColor="text1"/>
          <w:lang w:val="es-MX"/>
        </w:rPr>
        <w:t xml:space="preserve">y </w:t>
      </w:r>
      <w:r w:rsidR="003630DD" w:rsidRPr="00C65E7C">
        <w:rPr>
          <w:rFonts w:ascii="Verdana" w:eastAsia="Wingdings" w:hAnsi="Verdana" w:cs="Arial"/>
          <w:color w:val="000000" w:themeColor="text1"/>
          <w:lang w:val="es-MX"/>
        </w:rPr>
        <w:t xml:space="preserve">presenta este Programa de Transparencia y Ética Publica </w:t>
      </w:r>
      <w:r w:rsidR="00336DF4" w:rsidRPr="00C65E7C">
        <w:rPr>
          <w:rFonts w:ascii="Verdana" w:eastAsia="Wingdings" w:hAnsi="Verdana" w:cs="Arial"/>
          <w:color w:val="000000" w:themeColor="text1"/>
          <w:lang w:val="es-MX"/>
        </w:rPr>
        <w:t>con estrategias de lucha contra la corrupción</w:t>
      </w:r>
      <w:r w:rsidR="00C65E7C">
        <w:rPr>
          <w:rFonts w:ascii="Verdana" w:eastAsia="Wingdings" w:hAnsi="Verdana" w:cs="Arial"/>
          <w:color w:val="000000" w:themeColor="text1"/>
          <w:lang w:val="es-MX"/>
        </w:rPr>
        <w:t>,</w:t>
      </w:r>
      <w:r w:rsidR="00947149">
        <w:rPr>
          <w:rFonts w:ascii="Verdana" w:eastAsia="Wingdings" w:hAnsi="Verdana" w:cs="Arial"/>
          <w:color w:val="000000" w:themeColor="text1"/>
          <w:lang w:val="es-MX"/>
        </w:rPr>
        <w:t xml:space="preserve"> y con el firme compromiso para operar con integridad</w:t>
      </w:r>
      <w:r>
        <w:rPr>
          <w:rFonts w:ascii="Verdana" w:eastAsia="Wingdings" w:hAnsi="Verdana" w:cs="Arial"/>
          <w:color w:val="000000" w:themeColor="text1"/>
          <w:lang w:val="es-MX"/>
        </w:rPr>
        <w:t xml:space="preserve"> y fortalecer la relación con los ciudadanos con los más altos estándares de honestidad y responsabilidad</w:t>
      </w:r>
      <w:r w:rsidR="0027559E">
        <w:rPr>
          <w:rFonts w:ascii="Verdana" w:eastAsia="Wingdings" w:hAnsi="Verdana" w:cs="Arial"/>
          <w:color w:val="000000" w:themeColor="text1"/>
          <w:lang w:val="es-MX"/>
        </w:rPr>
        <w:t xml:space="preserve">. </w:t>
      </w:r>
    </w:p>
    <w:p w14:paraId="13754C51" w14:textId="77777777" w:rsidR="00371DE4" w:rsidRDefault="00C65E7C" w:rsidP="00C81B79">
      <w:pPr>
        <w:spacing w:after="0" w:line="240" w:lineRule="auto"/>
        <w:rPr>
          <w:rFonts w:ascii="Verdana" w:eastAsia="Wingdings" w:hAnsi="Verdana" w:cs="Arial"/>
          <w:color w:val="000000" w:themeColor="text1"/>
          <w:lang w:val="es-MX"/>
        </w:rPr>
      </w:pPr>
      <w:r>
        <w:rPr>
          <w:rFonts w:ascii="Verdana" w:eastAsia="Wingdings" w:hAnsi="Verdana" w:cs="Arial"/>
          <w:color w:val="000000" w:themeColor="text1"/>
          <w:lang w:val="es-MX"/>
        </w:rPr>
        <w:t xml:space="preserve"> </w:t>
      </w:r>
    </w:p>
    <w:p w14:paraId="247DB064" w14:textId="40E80037" w:rsidR="00947149" w:rsidRPr="00371DE4" w:rsidRDefault="00947149" w:rsidP="00C81B79">
      <w:pPr>
        <w:spacing w:after="0" w:line="240" w:lineRule="auto"/>
        <w:rPr>
          <w:rFonts w:ascii="Verdana" w:eastAsia="Wingdings" w:hAnsi="Verdana" w:cs="Arial"/>
          <w:color w:val="000000" w:themeColor="text1"/>
        </w:rPr>
      </w:pPr>
    </w:p>
    <w:p w14:paraId="78A16428" w14:textId="77777777" w:rsidR="00C65E7C" w:rsidRDefault="00C65E7C" w:rsidP="00C81B79">
      <w:pPr>
        <w:spacing w:after="0" w:line="240" w:lineRule="auto"/>
        <w:rPr>
          <w:rFonts w:ascii="Verdana" w:eastAsia="Wingdings" w:hAnsi="Verdana" w:cs="Arial"/>
          <w:color w:val="000000" w:themeColor="text1"/>
          <w:lang w:val="es-MX"/>
        </w:rPr>
      </w:pPr>
    </w:p>
    <w:p w14:paraId="1DA215A1" w14:textId="77777777" w:rsidR="00C65E7C" w:rsidRPr="00032929" w:rsidRDefault="00C65E7C" w:rsidP="00C65E7C">
      <w:pPr>
        <w:spacing w:after="0" w:line="240" w:lineRule="auto"/>
        <w:rPr>
          <w:rFonts w:ascii="Century Gothic" w:hAnsi="Century Gothic"/>
          <w:b/>
          <w:bCs/>
        </w:rPr>
      </w:pPr>
    </w:p>
    <w:p w14:paraId="5B027206" w14:textId="77777777" w:rsidR="004F79DB" w:rsidRDefault="004F79DB" w:rsidP="00C81B79">
      <w:pPr>
        <w:spacing w:after="0" w:line="240" w:lineRule="auto"/>
        <w:rPr>
          <w:rFonts w:ascii="Verdana" w:eastAsia="Wingdings" w:hAnsi="Verdana" w:cs="Arial"/>
          <w:color w:val="000000" w:themeColor="text1"/>
          <w:lang w:val="es-MX"/>
        </w:rPr>
      </w:pPr>
    </w:p>
    <w:p w14:paraId="51A7AF4D" w14:textId="77777777" w:rsidR="004F79DB" w:rsidRDefault="004F79DB" w:rsidP="00C81B79">
      <w:pPr>
        <w:spacing w:after="0" w:line="240" w:lineRule="auto"/>
        <w:rPr>
          <w:rFonts w:ascii="Verdana" w:eastAsia="Wingdings" w:hAnsi="Verdana" w:cs="Arial"/>
          <w:color w:val="000000" w:themeColor="text1"/>
          <w:lang w:val="es-MX"/>
        </w:rPr>
      </w:pPr>
    </w:p>
    <w:p w14:paraId="0D5E66AD" w14:textId="77777777" w:rsidR="004F79DB" w:rsidRDefault="004F79DB" w:rsidP="00C81B79">
      <w:pPr>
        <w:spacing w:after="0" w:line="240" w:lineRule="auto"/>
        <w:rPr>
          <w:rFonts w:ascii="Verdana" w:eastAsia="Wingdings" w:hAnsi="Verdana" w:cs="Arial"/>
          <w:color w:val="000000" w:themeColor="text1"/>
          <w:lang w:val="es-MX"/>
        </w:rPr>
      </w:pPr>
    </w:p>
    <w:p w14:paraId="0F4CC4E2" w14:textId="77777777" w:rsidR="004F79DB" w:rsidRDefault="004F79DB" w:rsidP="00C81B79">
      <w:pPr>
        <w:spacing w:after="0" w:line="240" w:lineRule="auto"/>
        <w:rPr>
          <w:rFonts w:ascii="Verdana" w:eastAsia="Wingdings" w:hAnsi="Verdana" w:cs="Arial"/>
          <w:color w:val="000000" w:themeColor="text1"/>
          <w:lang w:val="es-MX"/>
        </w:rPr>
      </w:pPr>
    </w:p>
    <w:p w14:paraId="53509E16" w14:textId="77777777" w:rsidR="004F79DB" w:rsidRDefault="004F79DB" w:rsidP="00C81B79">
      <w:pPr>
        <w:spacing w:after="0" w:line="240" w:lineRule="auto"/>
        <w:rPr>
          <w:rFonts w:ascii="Verdana" w:eastAsia="Wingdings" w:hAnsi="Verdana" w:cs="Arial"/>
          <w:color w:val="000000" w:themeColor="text1"/>
          <w:lang w:val="es-MX"/>
        </w:rPr>
      </w:pPr>
    </w:p>
    <w:p w14:paraId="2B8A5776" w14:textId="77777777" w:rsidR="004F79DB" w:rsidRDefault="004F79DB" w:rsidP="00C81B79">
      <w:pPr>
        <w:spacing w:after="0" w:line="240" w:lineRule="auto"/>
        <w:rPr>
          <w:rFonts w:ascii="Verdana" w:eastAsia="Wingdings" w:hAnsi="Verdana" w:cs="Arial"/>
          <w:color w:val="000000" w:themeColor="text1"/>
          <w:lang w:val="es-MX"/>
        </w:rPr>
      </w:pPr>
    </w:p>
    <w:p w14:paraId="70546C1F" w14:textId="77777777" w:rsidR="004F79DB" w:rsidRDefault="004F79DB" w:rsidP="00C81B79">
      <w:pPr>
        <w:spacing w:after="0" w:line="240" w:lineRule="auto"/>
        <w:rPr>
          <w:rFonts w:ascii="Verdana" w:eastAsia="Wingdings" w:hAnsi="Verdana" w:cs="Arial"/>
          <w:color w:val="000000" w:themeColor="text1"/>
          <w:lang w:val="es-MX"/>
        </w:rPr>
      </w:pPr>
    </w:p>
    <w:p w14:paraId="4756E645" w14:textId="77777777" w:rsidR="004F79DB" w:rsidRDefault="004F79DB" w:rsidP="00C81B79">
      <w:pPr>
        <w:spacing w:after="0" w:line="240" w:lineRule="auto"/>
        <w:rPr>
          <w:rFonts w:ascii="Verdana" w:eastAsia="Wingdings" w:hAnsi="Verdana" w:cs="Arial"/>
          <w:color w:val="000000" w:themeColor="text1"/>
          <w:lang w:val="es-MX"/>
        </w:rPr>
      </w:pPr>
    </w:p>
    <w:p w14:paraId="441CB3E7" w14:textId="77777777" w:rsidR="004F79DB" w:rsidRDefault="004F79DB" w:rsidP="00C81B79">
      <w:pPr>
        <w:spacing w:after="0" w:line="240" w:lineRule="auto"/>
        <w:rPr>
          <w:rFonts w:ascii="Verdana" w:eastAsia="Wingdings" w:hAnsi="Verdana" w:cs="Arial"/>
          <w:color w:val="000000" w:themeColor="text1"/>
          <w:lang w:val="es-MX"/>
        </w:rPr>
      </w:pPr>
    </w:p>
    <w:p w14:paraId="26C41D64" w14:textId="77777777" w:rsidR="004F79DB" w:rsidRDefault="004F79DB" w:rsidP="00C81B79">
      <w:pPr>
        <w:spacing w:after="0" w:line="240" w:lineRule="auto"/>
        <w:rPr>
          <w:rFonts w:ascii="Verdana" w:eastAsia="Wingdings" w:hAnsi="Verdana" w:cs="Arial"/>
          <w:color w:val="000000" w:themeColor="text1"/>
          <w:lang w:val="es-MX"/>
        </w:rPr>
      </w:pPr>
    </w:p>
    <w:p w14:paraId="29C9EF9E" w14:textId="77777777" w:rsidR="004F79DB" w:rsidRDefault="004F79DB" w:rsidP="00C81B79">
      <w:pPr>
        <w:spacing w:after="0" w:line="240" w:lineRule="auto"/>
        <w:rPr>
          <w:rFonts w:ascii="Verdana" w:eastAsia="Wingdings" w:hAnsi="Verdana" w:cs="Arial"/>
          <w:color w:val="000000" w:themeColor="text1"/>
          <w:lang w:val="es-MX"/>
        </w:rPr>
      </w:pPr>
    </w:p>
    <w:p w14:paraId="19E4D6C3" w14:textId="77777777" w:rsidR="004F79DB" w:rsidRDefault="004F79DB" w:rsidP="00C81B79">
      <w:pPr>
        <w:spacing w:after="0" w:line="240" w:lineRule="auto"/>
        <w:rPr>
          <w:rFonts w:ascii="Verdana" w:eastAsia="Wingdings" w:hAnsi="Verdana" w:cs="Arial"/>
          <w:color w:val="000000" w:themeColor="text1"/>
          <w:lang w:val="es-MX"/>
        </w:rPr>
      </w:pPr>
    </w:p>
    <w:p w14:paraId="6A38DAE0" w14:textId="77777777" w:rsidR="004F79DB" w:rsidRPr="00812D0A" w:rsidRDefault="004F79DB" w:rsidP="00C81B79">
      <w:pPr>
        <w:spacing w:after="0" w:line="240" w:lineRule="auto"/>
        <w:rPr>
          <w:rFonts w:ascii="Verdana" w:eastAsia="Wingdings" w:hAnsi="Verdana" w:cs="Arial"/>
          <w:color w:val="000000" w:themeColor="text1"/>
          <w:lang w:val="es-MX"/>
        </w:rPr>
      </w:pPr>
    </w:p>
    <w:p w14:paraId="04E40DDF" w14:textId="6913645C" w:rsidR="0085460E" w:rsidRPr="00812D0A" w:rsidRDefault="00C81B79" w:rsidP="00CD6D76">
      <w:pPr>
        <w:pStyle w:val="Prrafodelista"/>
        <w:keepNext/>
        <w:numPr>
          <w:ilvl w:val="0"/>
          <w:numId w:val="20"/>
        </w:numPr>
        <w:spacing w:before="240" w:after="60" w:line="240" w:lineRule="auto"/>
        <w:ind w:left="0" w:firstLine="0"/>
        <w:outlineLvl w:val="0"/>
        <w:rPr>
          <w:rFonts w:ascii="Verdana" w:eastAsia="Symbol" w:hAnsi="Verdana" w:cs="Arial"/>
          <w:b/>
          <w:bCs/>
          <w:color w:val="000000" w:themeColor="text1"/>
          <w:kern w:val="32"/>
        </w:rPr>
      </w:pPr>
      <w:bookmarkStart w:id="3" w:name="_Toc187851015"/>
      <w:r w:rsidRPr="00812D0A">
        <w:rPr>
          <w:rFonts w:ascii="Verdana" w:eastAsia="Symbol" w:hAnsi="Verdana" w:cs="Arial"/>
          <w:b/>
          <w:bCs/>
          <w:color w:val="000000" w:themeColor="text1"/>
          <w:kern w:val="32"/>
        </w:rPr>
        <w:t>MARCO NORMATIVO</w:t>
      </w:r>
      <w:bookmarkEnd w:id="3"/>
    </w:p>
    <w:p w14:paraId="3BF4E1AE" w14:textId="77777777" w:rsidR="0085460E" w:rsidRPr="00812D0A" w:rsidRDefault="0085460E" w:rsidP="00CD6D76">
      <w:pPr>
        <w:pStyle w:val="Prrafodelista"/>
        <w:keepNext/>
        <w:spacing w:before="240" w:after="60" w:line="240" w:lineRule="auto"/>
        <w:ind w:left="0"/>
        <w:outlineLvl w:val="0"/>
        <w:rPr>
          <w:rFonts w:ascii="Verdana" w:eastAsia="Symbol" w:hAnsi="Verdana" w:cs="Arial"/>
          <w:b/>
          <w:bCs/>
          <w:color w:val="000000" w:themeColor="text1"/>
          <w:kern w:val="32"/>
        </w:rPr>
      </w:pPr>
    </w:p>
    <w:p w14:paraId="5440D9AC" w14:textId="2A30C5ED" w:rsidR="00CD6D76" w:rsidRPr="00812D0A" w:rsidRDefault="00C81B79" w:rsidP="00CD6D76">
      <w:pPr>
        <w:spacing w:after="0" w:line="240" w:lineRule="auto"/>
        <w:rPr>
          <w:rFonts w:ascii="Verdana" w:eastAsia="Wingdings" w:hAnsi="Verdana" w:cs="Arial"/>
          <w:color w:val="000000" w:themeColor="text1"/>
        </w:rPr>
      </w:pPr>
      <w:r w:rsidRPr="00812D0A">
        <w:rPr>
          <w:rFonts w:ascii="Verdana" w:eastAsia="Wingdings" w:hAnsi="Verdana" w:cs="Arial"/>
          <w:color w:val="000000" w:themeColor="text1"/>
        </w:rPr>
        <w:t>El presente programa ha sido elaborado de conformidad con las siguientes normas</w:t>
      </w:r>
      <w:r w:rsidR="00E96EBC">
        <w:rPr>
          <w:rFonts w:ascii="Verdana" w:eastAsia="Wingdings" w:hAnsi="Verdana" w:cs="Arial"/>
          <w:color w:val="000000" w:themeColor="text1"/>
        </w:rPr>
        <w:t>:</w:t>
      </w:r>
    </w:p>
    <w:p w14:paraId="6036ED8A" w14:textId="6139C835" w:rsidR="00C81B79" w:rsidRDefault="00C91773" w:rsidP="00CD6D76">
      <w:pPr>
        <w:spacing w:after="0" w:line="240" w:lineRule="auto"/>
        <w:rPr>
          <w:rFonts w:ascii="Verdana" w:eastAsia="Wingdings" w:hAnsi="Verdana" w:cs="Arial"/>
          <w:color w:val="000000" w:themeColor="text1"/>
        </w:rPr>
      </w:pPr>
      <w:r>
        <w:rPr>
          <w:rFonts w:ascii="Verdana" w:eastAsia="Wingdings" w:hAnsi="Verdana" w:cs="Arial"/>
          <w:color w:val="000000" w:themeColor="text1"/>
        </w:rPr>
        <w:tab/>
      </w:r>
    </w:p>
    <w:p w14:paraId="5EBBD3F3" w14:textId="2D745717" w:rsidR="00812D0A" w:rsidRDefault="00812D0A" w:rsidP="00CD6D76">
      <w:pPr>
        <w:spacing w:after="0" w:line="240" w:lineRule="auto"/>
        <w:rPr>
          <w:rFonts w:ascii="Verdana" w:eastAsia="Wingdings" w:hAnsi="Verdana" w:cs="Arial"/>
          <w:color w:val="000000" w:themeColor="text1"/>
        </w:rPr>
      </w:pPr>
      <w:r w:rsidRPr="00812D0A">
        <w:rPr>
          <w:noProof/>
        </w:rPr>
        <w:drawing>
          <wp:inline distT="0" distB="0" distL="0" distR="0" wp14:anchorId="38150126" wp14:editId="0C0F208A">
            <wp:extent cx="5612130" cy="3933190"/>
            <wp:effectExtent l="0" t="0" r="7620" b="0"/>
            <wp:docPr id="20227280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933190"/>
                    </a:xfrm>
                    <a:prstGeom prst="rect">
                      <a:avLst/>
                    </a:prstGeom>
                    <a:noFill/>
                    <a:ln>
                      <a:noFill/>
                    </a:ln>
                  </pic:spPr>
                </pic:pic>
              </a:graphicData>
            </a:graphic>
          </wp:inline>
        </w:drawing>
      </w:r>
    </w:p>
    <w:p w14:paraId="17A4F0ED" w14:textId="77777777" w:rsidR="00C81B79" w:rsidRDefault="00C81B79" w:rsidP="00CD6D76">
      <w:pPr>
        <w:spacing w:after="0" w:line="240" w:lineRule="auto"/>
        <w:rPr>
          <w:rFonts w:ascii="Verdana" w:eastAsia="Wingdings" w:hAnsi="Verdana" w:cs="Arial"/>
          <w:color w:val="000000" w:themeColor="text1"/>
        </w:rPr>
      </w:pPr>
    </w:p>
    <w:p w14:paraId="0B3ED008" w14:textId="77777777" w:rsidR="00C81B79" w:rsidRPr="005741F3" w:rsidRDefault="00C81B79" w:rsidP="00CD6D76">
      <w:pPr>
        <w:spacing w:after="0" w:line="240" w:lineRule="auto"/>
        <w:rPr>
          <w:rFonts w:ascii="Verdana" w:eastAsia="Wingdings" w:hAnsi="Verdana" w:cs="Arial"/>
          <w:color w:val="000000" w:themeColor="text1"/>
          <w:lang w:val="es-MX"/>
        </w:rPr>
      </w:pPr>
    </w:p>
    <w:p w14:paraId="289D3F94" w14:textId="6D232B33" w:rsidR="00E96EBC" w:rsidRDefault="00E96EBC" w:rsidP="006143C3">
      <w:pPr>
        <w:pStyle w:val="Prrafodelista"/>
        <w:numPr>
          <w:ilvl w:val="0"/>
          <w:numId w:val="20"/>
        </w:numPr>
        <w:spacing w:after="0" w:line="240" w:lineRule="auto"/>
        <w:ind w:left="0" w:firstLine="0"/>
        <w:outlineLvl w:val="0"/>
        <w:rPr>
          <w:rFonts w:ascii="Verdana" w:eastAsia="Wingdings" w:hAnsi="Verdana" w:cs="Arial"/>
          <w:b/>
          <w:bCs/>
          <w:color w:val="000000" w:themeColor="text1"/>
          <w:lang w:val="es-MX"/>
        </w:rPr>
      </w:pPr>
      <w:bookmarkStart w:id="4" w:name="_Toc187851016"/>
      <w:r>
        <w:rPr>
          <w:rFonts w:ascii="Verdana" w:eastAsia="Wingdings" w:hAnsi="Verdana" w:cs="Arial"/>
          <w:b/>
          <w:bCs/>
          <w:color w:val="000000" w:themeColor="text1"/>
          <w:lang w:val="es-MX"/>
        </w:rPr>
        <w:t>DECLARACIÓN</w:t>
      </w:r>
      <w:bookmarkEnd w:id="4"/>
    </w:p>
    <w:p w14:paraId="3F352B70" w14:textId="77777777" w:rsidR="004148CB" w:rsidRDefault="004148CB" w:rsidP="00B77103">
      <w:pPr>
        <w:pStyle w:val="Prrafodelista"/>
        <w:spacing w:after="0" w:line="240" w:lineRule="auto"/>
        <w:ind w:left="0"/>
        <w:outlineLvl w:val="0"/>
        <w:rPr>
          <w:rFonts w:ascii="Verdana" w:eastAsia="Wingdings" w:hAnsi="Verdana" w:cs="Arial"/>
          <w:b/>
          <w:bCs/>
          <w:color w:val="000000" w:themeColor="text1"/>
          <w:lang w:val="es-MX"/>
        </w:rPr>
      </w:pPr>
    </w:p>
    <w:p w14:paraId="463E103C" w14:textId="4A81A9AD" w:rsidR="004148CB" w:rsidRPr="00B77103" w:rsidRDefault="004148CB" w:rsidP="004148CB">
      <w:pPr>
        <w:rPr>
          <w:rFonts w:ascii="Verdana" w:hAnsi="Verdana"/>
        </w:rPr>
      </w:pPr>
      <w:r w:rsidRPr="00B77103">
        <w:rPr>
          <w:rFonts w:ascii="Verdana" w:hAnsi="Verdana"/>
        </w:rPr>
        <w:t xml:space="preserve">Los colaboradores de la Unidad de Planeación de Infraestructura de Transporte (UPIT), conscientes de la importancia del Programa de Transparencia y Ética Pública, declaran su firme compromiso de continuar implementando acciones orientadas a la transparencia y a la lucha contra la corrupción en el ejercicio de sus funciones. Asimismo, se comprometen a seguir fortaleciendo la confianza </w:t>
      </w:r>
      <w:r w:rsidRPr="00B77103">
        <w:rPr>
          <w:rFonts w:ascii="Verdana" w:hAnsi="Verdana"/>
        </w:rPr>
        <w:lastRenderedPageBreak/>
        <w:t>ciudadana en la entidad mediante la ejecución de estas acciones, alineadas con los valores y responsabilidades de la UPIT</w:t>
      </w:r>
      <w:r>
        <w:rPr>
          <w:rFonts w:ascii="Verdana" w:hAnsi="Verdana"/>
        </w:rPr>
        <w:t>.</w:t>
      </w:r>
    </w:p>
    <w:p w14:paraId="06C9F1DC" w14:textId="77777777" w:rsidR="00DE1866" w:rsidRPr="00B77103" w:rsidRDefault="00DE1866" w:rsidP="00B77103">
      <w:pPr>
        <w:pStyle w:val="Prrafodelista"/>
        <w:spacing w:after="0" w:line="240" w:lineRule="auto"/>
        <w:ind w:left="0"/>
        <w:outlineLvl w:val="0"/>
        <w:rPr>
          <w:rFonts w:ascii="Verdana" w:eastAsia="Wingdings" w:hAnsi="Verdana" w:cs="Arial"/>
          <w:color w:val="000000" w:themeColor="text1"/>
          <w:lang w:val="es-MX"/>
        </w:rPr>
      </w:pPr>
    </w:p>
    <w:p w14:paraId="225F9E8F" w14:textId="402A0F64" w:rsidR="00CD6D76" w:rsidRPr="00812D0A" w:rsidRDefault="00C81B79" w:rsidP="006143C3">
      <w:pPr>
        <w:pStyle w:val="Prrafodelista"/>
        <w:numPr>
          <w:ilvl w:val="0"/>
          <w:numId w:val="20"/>
        </w:numPr>
        <w:spacing w:after="0" w:line="240" w:lineRule="auto"/>
        <w:ind w:left="0" w:firstLine="0"/>
        <w:outlineLvl w:val="0"/>
        <w:rPr>
          <w:rFonts w:ascii="Verdana" w:eastAsia="Wingdings" w:hAnsi="Verdana" w:cs="Arial"/>
          <w:b/>
          <w:bCs/>
          <w:color w:val="000000" w:themeColor="text1"/>
          <w:lang w:val="es-MX"/>
        </w:rPr>
      </w:pPr>
      <w:bookmarkStart w:id="5" w:name="_Toc187851017"/>
      <w:r w:rsidRPr="00812D0A">
        <w:rPr>
          <w:rFonts w:ascii="Verdana" w:eastAsia="Wingdings" w:hAnsi="Verdana" w:cs="Arial"/>
          <w:b/>
          <w:bCs/>
          <w:color w:val="000000" w:themeColor="text1"/>
          <w:lang w:val="es-MX"/>
        </w:rPr>
        <w:t>OBJETIVO GENERAL</w:t>
      </w:r>
      <w:bookmarkEnd w:id="5"/>
    </w:p>
    <w:p w14:paraId="24274666" w14:textId="77777777" w:rsidR="00CD6D76" w:rsidRPr="00812D0A" w:rsidRDefault="00CD6D76" w:rsidP="00CD6D76">
      <w:pPr>
        <w:pStyle w:val="Prrafodelista"/>
        <w:spacing w:after="0" w:line="240" w:lineRule="auto"/>
        <w:ind w:left="0"/>
        <w:rPr>
          <w:rFonts w:ascii="Verdana" w:eastAsia="Wingdings" w:hAnsi="Verdana" w:cs="Arial"/>
          <w:color w:val="000000" w:themeColor="text1"/>
          <w:lang w:val="es-MX"/>
        </w:rPr>
      </w:pPr>
    </w:p>
    <w:p w14:paraId="566F99D3" w14:textId="46634F40" w:rsidR="00CD6D76" w:rsidRPr="00812D0A" w:rsidRDefault="004F5127" w:rsidP="00CD6D76">
      <w:pPr>
        <w:pStyle w:val="Prrafodelista"/>
        <w:spacing w:after="0" w:line="240" w:lineRule="auto"/>
        <w:ind w:left="0"/>
        <w:rPr>
          <w:rFonts w:ascii="Verdana" w:eastAsia="Wingdings" w:hAnsi="Verdana" w:cs="Arial"/>
          <w:color w:val="000000" w:themeColor="text1"/>
        </w:rPr>
      </w:pPr>
      <w:r>
        <w:rPr>
          <w:rFonts w:ascii="Verdana" w:eastAsia="Wingdings" w:hAnsi="Verdana" w:cs="Arial"/>
          <w:color w:val="000000" w:themeColor="text1"/>
        </w:rPr>
        <w:t>Establecer</w:t>
      </w:r>
      <w:r w:rsidR="00C81B79" w:rsidRPr="00812D0A">
        <w:rPr>
          <w:rFonts w:ascii="Verdana" w:eastAsia="Wingdings" w:hAnsi="Verdana" w:cs="Arial"/>
          <w:color w:val="000000" w:themeColor="text1"/>
        </w:rPr>
        <w:t xml:space="preserve"> </w:t>
      </w:r>
      <w:r>
        <w:rPr>
          <w:rFonts w:ascii="Verdana" w:eastAsia="Wingdings" w:hAnsi="Verdana" w:cs="Arial"/>
          <w:color w:val="000000" w:themeColor="text1"/>
        </w:rPr>
        <w:t>actividades</w:t>
      </w:r>
      <w:r w:rsidR="00C81B79" w:rsidRPr="00812D0A">
        <w:rPr>
          <w:rFonts w:ascii="Verdana" w:eastAsia="Wingdings" w:hAnsi="Verdana" w:cs="Arial"/>
          <w:color w:val="000000" w:themeColor="text1"/>
        </w:rPr>
        <w:t xml:space="preserve"> que </w:t>
      </w:r>
      <w:r>
        <w:rPr>
          <w:rFonts w:ascii="Verdana" w:eastAsia="Wingdings" w:hAnsi="Verdana" w:cs="Arial"/>
          <w:color w:val="000000" w:themeColor="text1"/>
        </w:rPr>
        <w:t>ayuden a</w:t>
      </w:r>
      <w:r w:rsidR="00C81B79" w:rsidRPr="00812D0A">
        <w:rPr>
          <w:rFonts w:ascii="Verdana" w:eastAsia="Wingdings" w:hAnsi="Verdana" w:cs="Arial"/>
          <w:color w:val="000000" w:themeColor="text1"/>
        </w:rPr>
        <w:t xml:space="preserve"> prevenir </w:t>
      </w:r>
      <w:r w:rsidR="00F16AA7">
        <w:rPr>
          <w:rFonts w:ascii="Verdana" w:eastAsia="Wingdings" w:hAnsi="Verdana" w:cs="Arial"/>
          <w:color w:val="000000" w:themeColor="text1"/>
        </w:rPr>
        <w:t xml:space="preserve">la materialización </w:t>
      </w:r>
      <w:r w:rsidR="00BD0628">
        <w:rPr>
          <w:rFonts w:ascii="Verdana" w:eastAsia="Wingdings" w:hAnsi="Verdana" w:cs="Arial"/>
          <w:color w:val="000000" w:themeColor="text1"/>
        </w:rPr>
        <w:t xml:space="preserve">de </w:t>
      </w:r>
      <w:r w:rsidR="00BD0628" w:rsidRPr="00812D0A">
        <w:rPr>
          <w:rFonts w:ascii="Verdana" w:eastAsia="Wingdings" w:hAnsi="Verdana" w:cs="Arial"/>
          <w:color w:val="000000" w:themeColor="text1"/>
        </w:rPr>
        <w:t>actos</w:t>
      </w:r>
      <w:r w:rsidR="00C81B79" w:rsidRPr="00812D0A">
        <w:rPr>
          <w:rFonts w:ascii="Verdana" w:eastAsia="Wingdings" w:hAnsi="Verdana" w:cs="Arial"/>
          <w:color w:val="000000" w:themeColor="text1"/>
        </w:rPr>
        <w:t xml:space="preserve"> de corrupción, reforzar la articulación y coordinación de las entidades del Estado</w:t>
      </w:r>
      <w:r w:rsidR="00F16AA7">
        <w:rPr>
          <w:rFonts w:ascii="Verdana" w:eastAsia="Wingdings" w:hAnsi="Verdana" w:cs="Arial"/>
          <w:color w:val="000000" w:themeColor="text1"/>
        </w:rPr>
        <w:t xml:space="preserve">, </w:t>
      </w:r>
      <w:r w:rsidR="00C81B79" w:rsidRPr="00812D0A">
        <w:rPr>
          <w:rFonts w:ascii="Verdana" w:eastAsia="Wingdings" w:hAnsi="Verdana" w:cs="Arial"/>
          <w:color w:val="000000" w:themeColor="text1"/>
        </w:rPr>
        <w:t>promov</w:t>
      </w:r>
      <w:r w:rsidR="003F25CE">
        <w:rPr>
          <w:rFonts w:ascii="Verdana" w:eastAsia="Wingdings" w:hAnsi="Verdana" w:cs="Arial"/>
          <w:color w:val="000000" w:themeColor="text1"/>
        </w:rPr>
        <w:t>iendo</w:t>
      </w:r>
      <w:r w:rsidR="00C81B79" w:rsidRPr="00812D0A">
        <w:rPr>
          <w:rFonts w:ascii="Verdana" w:eastAsia="Wingdings" w:hAnsi="Verdana" w:cs="Arial"/>
          <w:color w:val="000000" w:themeColor="text1"/>
        </w:rPr>
        <w:t xml:space="preserve"> la cultura de la legalidad e integridad</w:t>
      </w:r>
      <w:r w:rsidR="00F16AA7">
        <w:rPr>
          <w:rFonts w:ascii="Verdana" w:eastAsia="Wingdings" w:hAnsi="Verdana" w:cs="Arial"/>
          <w:color w:val="000000" w:themeColor="text1"/>
        </w:rPr>
        <w:t xml:space="preserve">, para tener una gestión abierta y transparente hacia la ciudadanía </w:t>
      </w:r>
      <w:r w:rsidR="00B07B5E">
        <w:rPr>
          <w:rFonts w:ascii="Verdana" w:eastAsia="Wingdings" w:hAnsi="Verdana" w:cs="Arial"/>
          <w:color w:val="000000" w:themeColor="text1"/>
        </w:rPr>
        <w:t xml:space="preserve">y </w:t>
      </w:r>
      <w:r w:rsidR="00B07B5E" w:rsidRPr="00B07B5E">
        <w:rPr>
          <w:rFonts w:ascii="Verdana" w:eastAsia="Wingdings" w:hAnsi="Verdana" w:cs="Arial"/>
          <w:color w:val="000000" w:themeColor="text1"/>
        </w:rPr>
        <w:t xml:space="preserve">un entorno organizacional donde </w:t>
      </w:r>
      <w:r w:rsidR="00B07B5E">
        <w:rPr>
          <w:rFonts w:ascii="Verdana" w:eastAsia="Wingdings" w:hAnsi="Verdana" w:cs="Arial"/>
          <w:color w:val="000000" w:themeColor="text1"/>
        </w:rPr>
        <w:t>los colaboradores</w:t>
      </w:r>
      <w:r w:rsidR="00B07B5E" w:rsidRPr="00B07B5E">
        <w:rPr>
          <w:rFonts w:ascii="Verdana" w:eastAsia="Wingdings" w:hAnsi="Verdana" w:cs="Arial"/>
          <w:color w:val="000000" w:themeColor="text1"/>
        </w:rPr>
        <w:t xml:space="preserve"> puedan desarrollarse integralmente</w:t>
      </w:r>
      <w:r w:rsidR="00B07B5E">
        <w:rPr>
          <w:rFonts w:ascii="Verdana" w:eastAsia="Wingdings" w:hAnsi="Verdana" w:cs="Arial"/>
          <w:color w:val="000000" w:themeColor="text1"/>
        </w:rPr>
        <w:t xml:space="preserve"> </w:t>
      </w:r>
      <w:r w:rsidR="00F16AA7" w:rsidRPr="00F16AA7">
        <w:rPr>
          <w:rFonts w:ascii="Verdana" w:eastAsia="Wingdings" w:hAnsi="Verdana" w:cs="Arial"/>
          <w:color w:val="000000" w:themeColor="text1"/>
        </w:rPr>
        <w:t>mediante acciones enmarcadas en los componentes del presente Programa.</w:t>
      </w:r>
    </w:p>
    <w:p w14:paraId="2DAAE262" w14:textId="77777777" w:rsidR="002652BA" w:rsidRDefault="002652BA" w:rsidP="00CD6D76">
      <w:pPr>
        <w:spacing w:after="0" w:line="240" w:lineRule="auto"/>
        <w:rPr>
          <w:rFonts w:ascii="Verdana" w:hAnsi="Verdana"/>
          <w:color w:val="000000" w:themeColor="text1"/>
          <w:shd w:val="clear" w:color="auto" w:fill="FFFFFF"/>
          <w:lang w:val="es-CO"/>
        </w:rPr>
      </w:pPr>
    </w:p>
    <w:p w14:paraId="2B3D1C11" w14:textId="77777777" w:rsidR="004F5127" w:rsidRPr="00812D0A" w:rsidRDefault="004F5127" w:rsidP="00CD6D76">
      <w:pPr>
        <w:spacing w:after="0" w:line="240" w:lineRule="auto"/>
        <w:rPr>
          <w:rFonts w:ascii="Verdana" w:hAnsi="Verdana"/>
          <w:color w:val="000000" w:themeColor="text1"/>
          <w:shd w:val="clear" w:color="auto" w:fill="FFFFFF"/>
          <w:lang w:val="es-CO"/>
        </w:rPr>
      </w:pPr>
    </w:p>
    <w:p w14:paraId="0075BF46" w14:textId="5E03C572" w:rsidR="0010738D" w:rsidRPr="005F0F46" w:rsidRDefault="00C453B1" w:rsidP="006143C3">
      <w:pPr>
        <w:pStyle w:val="Prrafodelista"/>
        <w:numPr>
          <w:ilvl w:val="0"/>
          <w:numId w:val="20"/>
        </w:numPr>
        <w:spacing w:after="0" w:line="240" w:lineRule="auto"/>
        <w:ind w:left="0" w:firstLine="0"/>
        <w:outlineLvl w:val="0"/>
        <w:rPr>
          <w:rFonts w:ascii="Verdana" w:hAnsi="Verdana"/>
          <w:b/>
          <w:bCs/>
          <w:color w:val="000000" w:themeColor="text1"/>
          <w:shd w:val="clear" w:color="auto" w:fill="FFFFFF"/>
          <w:lang w:val="es-CO"/>
        </w:rPr>
      </w:pPr>
      <w:bookmarkStart w:id="6" w:name="_Toc187851018"/>
      <w:r w:rsidRPr="00812D0A">
        <w:rPr>
          <w:rFonts w:ascii="Verdana" w:hAnsi="Verdana"/>
          <w:b/>
          <w:bCs/>
          <w:color w:val="000000" w:themeColor="text1"/>
          <w:shd w:val="clear" w:color="auto" w:fill="FFFFFF"/>
        </w:rPr>
        <w:t>ALCANCE DEL PROGRAMA DE TRANSPARENCIA Y ÉTICA EN EL SECTOR PÚBLICO</w:t>
      </w:r>
      <w:bookmarkEnd w:id="6"/>
    </w:p>
    <w:p w14:paraId="1D24F73D" w14:textId="77777777" w:rsidR="0010738D" w:rsidRPr="005F0F46" w:rsidRDefault="0010738D" w:rsidP="00CD6D76">
      <w:pPr>
        <w:spacing w:after="0" w:line="240" w:lineRule="auto"/>
        <w:rPr>
          <w:rFonts w:ascii="Verdana" w:hAnsi="Verdana"/>
          <w:b/>
          <w:bCs/>
          <w:color w:val="000000" w:themeColor="text1"/>
          <w:shd w:val="clear" w:color="auto" w:fill="FFFFFF"/>
          <w:lang w:val="es-CO"/>
        </w:rPr>
      </w:pPr>
    </w:p>
    <w:p w14:paraId="6941DB2E" w14:textId="42297A82" w:rsidR="0010738D" w:rsidRDefault="00C453B1" w:rsidP="00CD6D76">
      <w:pPr>
        <w:spacing w:after="0" w:line="240" w:lineRule="auto"/>
        <w:rPr>
          <w:rFonts w:ascii="Verdana" w:hAnsi="Verdana"/>
          <w:color w:val="000000" w:themeColor="text1"/>
          <w:shd w:val="clear" w:color="auto" w:fill="FFFFFF"/>
        </w:rPr>
      </w:pPr>
      <w:r w:rsidRPr="00812D0A">
        <w:rPr>
          <w:rFonts w:ascii="Verdana" w:hAnsi="Verdana"/>
          <w:color w:val="000000" w:themeColor="text1"/>
          <w:shd w:val="clear" w:color="auto" w:fill="FFFFFF"/>
        </w:rPr>
        <w:t xml:space="preserve">El Programa de Transparencia y Ética en el Sector Público </w:t>
      </w:r>
      <w:r w:rsidR="003E15C6">
        <w:rPr>
          <w:rFonts w:ascii="Verdana" w:hAnsi="Verdana"/>
          <w:color w:val="000000" w:themeColor="text1"/>
          <w:shd w:val="clear" w:color="auto" w:fill="FFFFFF"/>
        </w:rPr>
        <w:t xml:space="preserve">de la UPIT </w:t>
      </w:r>
      <w:r w:rsidRPr="00812D0A">
        <w:rPr>
          <w:rFonts w:ascii="Verdana" w:hAnsi="Verdana"/>
          <w:color w:val="000000" w:themeColor="text1"/>
          <w:shd w:val="clear" w:color="auto" w:fill="FFFFFF"/>
        </w:rPr>
        <w:t>aplica para todas las personas que prestan sus servicios en la Unidad de Planeación de Infraestructura de Transporte en calidad de servidores/servidoras públicas y/o colaboradores, estos frente al desarrollo y ejecución de sus funciones y obligaciones contractuales, según sea el caso, así como el cumplimiento a la normatividad aplicable, con el fin de que los resultados alcanzados generen valor a la ciudadanía y en general a todas las partes interesadas.</w:t>
      </w:r>
    </w:p>
    <w:p w14:paraId="08A7879E" w14:textId="77777777" w:rsidR="00860303" w:rsidRDefault="00860303" w:rsidP="00CD6D76">
      <w:pPr>
        <w:spacing w:after="0" w:line="240" w:lineRule="auto"/>
        <w:rPr>
          <w:rFonts w:ascii="Verdana" w:hAnsi="Verdana"/>
          <w:color w:val="000000" w:themeColor="text1"/>
          <w:shd w:val="clear" w:color="auto" w:fill="FFFFFF"/>
        </w:rPr>
      </w:pPr>
    </w:p>
    <w:p w14:paraId="08F2E4BC" w14:textId="77777777" w:rsidR="000D2165" w:rsidRDefault="00F3359A" w:rsidP="000D2165">
      <w:pPr>
        <w:pStyle w:val="Prrafodelista"/>
        <w:numPr>
          <w:ilvl w:val="0"/>
          <w:numId w:val="20"/>
        </w:numPr>
        <w:spacing w:after="0" w:line="240" w:lineRule="auto"/>
        <w:ind w:left="0" w:firstLine="0"/>
        <w:outlineLvl w:val="0"/>
        <w:rPr>
          <w:rFonts w:ascii="Verdana" w:hAnsi="Verdana"/>
          <w:b/>
          <w:bCs/>
          <w:color w:val="000000" w:themeColor="text1"/>
          <w:shd w:val="clear" w:color="auto" w:fill="FFFFFF"/>
        </w:rPr>
      </w:pPr>
      <w:bookmarkStart w:id="7" w:name="_Toc187851019"/>
      <w:r w:rsidRPr="00C65E7C">
        <w:rPr>
          <w:rFonts w:ascii="Verdana" w:hAnsi="Verdana"/>
          <w:b/>
          <w:bCs/>
          <w:color w:val="000000" w:themeColor="text1"/>
          <w:shd w:val="clear" w:color="auto" w:fill="FFFFFF"/>
        </w:rPr>
        <w:t>SUPERVISIÓN, MONITOREO Y ADMINISTRACIÓN</w:t>
      </w:r>
      <w:bookmarkEnd w:id="7"/>
    </w:p>
    <w:p w14:paraId="275DF63C" w14:textId="77777777" w:rsidR="000D2165" w:rsidRDefault="000D2165" w:rsidP="000D2165">
      <w:pPr>
        <w:spacing w:after="0" w:line="240" w:lineRule="auto"/>
        <w:rPr>
          <w:rFonts w:ascii="Verdana" w:hAnsi="Verdana"/>
          <w:color w:val="000000" w:themeColor="text1"/>
          <w:shd w:val="clear" w:color="auto" w:fill="FFFFFF"/>
        </w:rPr>
      </w:pPr>
    </w:p>
    <w:p w14:paraId="6D3206CE" w14:textId="3E4CE79B" w:rsidR="00B61006" w:rsidRPr="000D2165" w:rsidRDefault="00B61006" w:rsidP="000D2165">
      <w:pPr>
        <w:spacing w:after="0" w:line="240" w:lineRule="auto"/>
        <w:rPr>
          <w:rFonts w:ascii="Verdana" w:hAnsi="Verdana"/>
          <w:b/>
          <w:bCs/>
          <w:color w:val="000000" w:themeColor="text1"/>
          <w:shd w:val="clear" w:color="auto" w:fill="FFFFFF"/>
        </w:rPr>
      </w:pPr>
      <w:r w:rsidRPr="000D2165">
        <w:rPr>
          <w:rFonts w:ascii="Verdana" w:hAnsi="Verdana"/>
          <w:color w:val="000000" w:themeColor="text1"/>
          <w:shd w:val="clear" w:color="auto" w:fill="FFFFFF"/>
        </w:rPr>
        <w:t xml:space="preserve">Se </w:t>
      </w:r>
      <w:r w:rsidRPr="004F79DB">
        <w:rPr>
          <w:rFonts w:ascii="Verdana" w:hAnsi="Verdana"/>
          <w:color w:val="000000" w:themeColor="text1"/>
          <w:shd w:val="clear" w:color="auto" w:fill="FFFFFF"/>
        </w:rPr>
        <w:t>asignarán</w:t>
      </w:r>
      <w:r w:rsidRPr="000D2165">
        <w:rPr>
          <w:rFonts w:ascii="Verdana" w:hAnsi="Verdana"/>
          <w:color w:val="000000" w:themeColor="text1"/>
          <w:shd w:val="clear" w:color="auto" w:fill="FFFFFF"/>
        </w:rPr>
        <w:t xml:space="preserve"> responsabilidades claras y específicas para monitorear, administrar y supervisar el Programa de Transparencia y Ética Pública, con el fin de garantizar su correcta implementación y cumplimiento</w:t>
      </w:r>
      <w:r w:rsidR="00F43753" w:rsidRPr="000D2165">
        <w:rPr>
          <w:rFonts w:ascii="Verdana" w:hAnsi="Verdana"/>
          <w:color w:val="000000" w:themeColor="text1"/>
          <w:shd w:val="clear" w:color="auto" w:fill="FFFFFF"/>
        </w:rPr>
        <w:t>.</w:t>
      </w:r>
    </w:p>
    <w:p w14:paraId="01FF2CF3" w14:textId="77777777" w:rsidR="00F43753" w:rsidRDefault="00F43753" w:rsidP="00CD6D76">
      <w:pPr>
        <w:spacing w:after="0" w:line="240" w:lineRule="auto"/>
        <w:rPr>
          <w:rFonts w:ascii="Verdana" w:hAnsi="Verdana"/>
          <w:color w:val="000000" w:themeColor="text1"/>
          <w:shd w:val="clear" w:color="auto" w:fill="FFFFFF"/>
        </w:rPr>
      </w:pPr>
    </w:p>
    <w:p w14:paraId="6B44E725" w14:textId="3A72188F" w:rsidR="00F43753" w:rsidRDefault="00F43753" w:rsidP="00CD6D76">
      <w:pPr>
        <w:spacing w:after="0" w:line="240" w:lineRule="auto"/>
        <w:rPr>
          <w:rFonts w:ascii="Verdana" w:hAnsi="Verdana"/>
          <w:color w:val="000000" w:themeColor="text1"/>
          <w:shd w:val="clear" w:color="auto" w:fill="FFFFFF"/>
        </w:rPr>
      </w:pPr>
      <w:r>
        <w:rPr>
          <w:rFonts w:ascii="Verdana" w:hAnsi="Verdana"/>
          <w:color w:val="000000" w:themeColor="text1"/>
          <w:shd w:val="clear" w:color="auto" w:fill="FFFFFF"/>
        </w:rPr>
        <w:t>El Comité Institucional de Gestión y Desempeño</w:t>
      </w:r>
      <w:r w:rsidR="00B61006" w:rsidRPr="00B61006">
        <w:rPr>
          <w:rFonts w:ascii="Verdana" w:hAnsi="Verdana"/>
          <w:color w:val="000000" w:themeColor="text1"/>
          <w:shd w:val="clear" w:color="auto" w:fill="FFFFFF"/>
        </w:rPr>
        <w:t xml:space="preserve"> será </w:t>
      </w:r>
      <w:r>
        <w:rPr>
          <w:rFonts w:ascii="Verdana" w:hAnsi="Verdana"/>
          <w:color w:val="000000" w:themeColor="text1"/>
          <w:shd w:val="clear" w:color="auto" w:fill="FFFFFF"/>
        </w:rPr>
        <w:t xml:space="preserve">el </w:t>
      </w:r>
      <w:r w:rsidR="00B61006" w:rsidRPr="00B61006">
        <w:rPr>
          <w:rFonts w:ascii="Verdana" w:hAnsi="Verdana"/>
          <w:color w:val="000000" w:themeColor="text1"/>
          <w:shd w:val="clear" w:color="auto" w:fill="FFFFFF"/>
        </w:rPr>
        <w:t xml:space="preserve">responsable de la </w:t>
      </w:r>
      <w:r w:rsidR="00B61006" w:rsidRPr="00B07B5E">
        <w:rPr>
          <w:rFonts w:ascii="Verdana" w:hAnsi="Verdana"/>
          <w:b/>
          <w:bCs/>
          <w:color w:val="000000" w:themeColor="text1"/>
          <w:shd w:val="clear" w:color="auto" w:fill="FFFFFF"/>
        </w:rPr>
        <w:t>supervisión</w:t>
      </w:r>
      <w:r w:rsidR="00B61006" w:rsidRPr="00B61006">
        <w:rPr>
          <w:rFonts w:ascii="Verdana" w:hAnsi="Verdana"/>
          <w:color w:val="000000" w:themeColor="text1"/>
          <w:shd w:val="clear" w:color="auto" w:fill="FFFFFF"/>
        </w:rPr>
        <w:t xml:space="preserve"> general del programa</w:t>
      </w:r>
      <w:r w:rsidR="008207E6">
        <w:rPr>
          <w:rFonts w:ascii="Verdana" w:hAnsi="Verdana"/>
          <w:color w:val="000000" w:themeColor="text1"/>
          <w:shd w:val="clear" w:color="auto" w:fill="FFFFFF"/>
        </w:rPr>
        <w:t xml:space="preserve"> asegurando que se lleven a cabo todas acciones necesarias para su éxito</w:t>
      </w:r>
      <w:r w:rsidR="00B61006" w:rsidRPr="00B61006">
        <w:rPr>
          <w:rFonts w:ascii="Verdana" w:hAnsi="Verdana"/>
          <w:color w:val="000000" w:themeColor="text1"/>
          <w:shd w:val="clear" w:color="auto" w:fill="FFFFFF"/>
        </w:rPr>
        <w:t xml:space="preserve">. Los enlaces del equipo operativo se encargarán de coordinar al interior de las áreas responsables de las acciones de gestionar las actividades, realizando el seguimiento continuo de las políticas de ética y los mecanismos de rendición de cuentas. </w:t>
      </w:r>
    </w:p>
    <w:p w14:paraId="1F1D6CAA" w14:textId="77777777" w:rsidR="00F43753" w:rsidRDefault="00F43753" w:rsidP="00CD6D76">
      <w:pPr>
        <w:spacing w:after="0" w:line="240" w:lineRule="auto"/>
        <w:rPr>
          <w:rFonts w:ascii="Verdana" w:hAnsi="Verdana"/>
          <w:color w:val="000000" w:themeColor="text1"/>
          <w:shd w:val="clear" w:color="auto" w:fill="FFFFFF"/>
        </w:rPr>
      </w:pPr>
    </w:p>
    <w:p w14:paraId="1275F9E2" w14:textId="56B95EF4" w:rsidR="00B61006" w:rsidRDefault="00F43753" w:rsidP="00CD6D76">
      <w:pPr>
        <w:spacing w:after="0" w:line="240" w:lineRule="auto"/>
        <w:rPr>
          <w:rFonts w:ascii="Verdana" w:hAnsi="Verdana"/>
          <w:color w:val="000000" w:themeColor="text1"/>
          <w:shd w:val="clear" w:color="auto" w:fill="FFFFFF"/>
        </w:rPr>
      </w:pPr>
      <w:r>
        <w:rPr>
          <w:rFonts w:ascii="Verdana" w:hAnsi="Verdana"/>
          <w:color w:val="000000" w:themeColor="text1"/>
          <w:shd w:val="clear" w:color="auto" w:fill="FFFFFF"/>
        </w:rPr>
        <w:t>También</w:t>
      </w:r>
      <w:r w:rsidR="00B61006" w:rsidRPr="00B61006">
        <w:rPr>
          <w:rFonts w:ascii="Verdana" w:hAnsi="Verdana"/>
          <w:color w:val="000000" w:themeColor="text1"/>
          <w:shd w:val="clear" w:color="auto" w:fill="FFFFFF"/>
        </w:rPr>
        <w:t xml:space="preserve">, se designarán responsables específicos dentro de cada área o dependencia, quienes tendrán la tarea de velar por el cumplimiento de las normativas internas, coordinar la capacitación y sensibilización del personal y </w:t>
      </w:r>
      <w:r w:rsidR="00B61006" w:rsidRPr="00B61006">
        <w:rPr>
          <w:rFonts w:ascii="Verdana" w:hAnsi="Verdana"/>
          <w:color w:val="000000" w:themeColor="text1"/>
          <w:shd w:val="clear" w:color="auto" w:fill="FFFFFF"/>
        </w:rPr>
        <w:lastRenderedPageBreak/>
        <w:t>gestionar los canales de denuncia y control</w:t>
      </w:r>
      <w:r w:rsidR="008207E6">
        <w:rPr>
          <w:rFonts w:ascii="Verdana" w:hAnsi="Verdana"/>
          <w:color w:val="000000" w:themeColor="text1"/>
          <w:shd w:val="clear" w:color="auto" w:fill="FFFFFF"/>
        </w:rPr>
        <w:t xml:space="preserve">, </w:t>
      </w:r>
      <w:r w:rsidR="008207E6" w:rsidRPr="00FF5BA4">
        <w:t>garantizando así un ambiente transparente y ético dentro de la</w:t>
      </w:r>
      <w:r w:rsidR="008207E6">
        <w:t xml:space="preserve"> Entidad</w:t>
      </w:r>
      <w:r w:rsidR="008207E6" w:rsidRPr="00FF5BA4">
        <w:t>.</w:t>
      </w:r>
    </w:p>
    <w:p w14:paraId="41515093" w14:textId="77777777" w:rsidR="00A24F07" w:rsidRDefault="00A24F07" w:rsidP="00CD6D76">
      <w:pPr>
        <w:spacing w:after="0" w:line="240" w:lineRule="auto"/>
        <w:rPr>
          <w:rFonts w:ascii="Verdana" w:hAnsi="Verdana"/>
          <w:color w:val="000000" w:themeColor="text1"/>
          <w:shd w:val="clear" w:color="auto" w:fill="FFFFFF"/>
        </w:rPr>
      </w:pPr>
    </w:p>
    <w:p w14:paraId="3ECF0AC3" w14:textId="7415B8E5" w:rsidR="00B77103" w:rsidRDefault="00A24F07" w:rsidP="00CD6D76">
      <w:pPr>
        <w:spacing w:after="0" w:line="240" w:lineRule="auto"/>
        <w:rPr>
          <w:rFonts w:ascii="Verdana" w:hAnsi="Verdana"/>
          <w:color w:val="000000" w:themeColor="text1"/>
          <w:shd w:val="clear" w:color="auto" w:fill="FFFFFF"/>
        </w:rPr>
      </w:pPr>
      <w:r>
        <w:rPr>
          <w:rFonts w:ascii="Verdana" w:hAnsi="Verdana"/>
          <w:color w:val="000000" w:themeColor="text1"/>
          <w:shd w:val="clear" w:color="auto" w:fill="FFFFFF"/>
        </w:rPr>
        <w:t>En la siguiente tabla se señalan los roles, el responsable de cada rol y la línea de defensa de cada rol:</w:t>
      </w:r>
    </w:p>
    <w:p w14:paraId="73274840" w14:textId="77777777" w:rsidR="00A24F07" w:rsidRDefault="00A24F07" w:rsidP="00CD6D76">
      <w:pPr>
        <w:spacing w:after="0" w:line="240" w:lineRule="auto"/>
        <w:rPr>
          <w:rFonts w:ascii="Verdana" w:hAnsi="Verdana"/>
          <w:color w:val="000000" w:themeColor="text1"/>
          <w:shd w:val="clear" w:color="auto" w:fill="FFFFFF"/>
        </w:rPr>
      </w:pPr>
    </w:p>
    <w:tbl>
      <w:tblPr>
        <w:tblStyle w:val="Tablaconcuadrcula7concolores-nfasis2"/>
        <w:tblW w:w="8328" w:type="dxa"/>
        <w:tblLook w:val="0600" w:firstRow="0" w:lastRow="0" w:firstColumn="0" w:lastColumn="0" w:noHBand="1" w:noVBand="1"/>
      </w:tblPr>
      <w:tblGrid>
        <w:gridCol w:w="1986"/>
        <w:gridCol w:w="4870"/>
        <w:gridCol w:w="1472"/>
      </w:tblGrid>
      <w:tr w:rsidR="00B77103" w:rsidRPr="008207E6" w14:paraId="7D08C0FC" w14:textId="77777777" w:rsidTr="008207E6">
        <w:trPr>
          <w:trHeight w:val="359"/>
        </w:trPr>
        <w:tc>
          <w:tcPr>
            <w:tcW w:w="0" w:type="auto"/>
            <w:hideMark/>
          </w:tcPr>
          <w:p w14:paraId="4A75EF15" w14:textId="6492C35E" w:rsidR="00B77103" w:rsidRPr="008207E6" w:rsidRDefault="00B77103" w:rsidP="004F79DB">
            <w:pPr>
              <w:jc w:val="center"/>
              <w:rPr>
                <w:rFonts w:ascii="Verdana" w:hAnsi="Verdana"/>
                <w:color w:val="000000" w:themeColor="text1"/>
                <w:sz w:val="20"/>
                <w:szCs w:val="20"/>
                <w:shd w:val="clear" w:color="auto" w:fill="FFFFFF"/>
                <w:lang w:val="es-CO"/>
              </w:rPr>
            </w:pPr>
            <w:r w:rsidRPr="008207E6">
              <w:rPr>
                <w:rFonts w:ascii="Verdana" w:hAnsi="Verdana"/>
                <w:b/>
                <w:bCs/>
                <w:color w:val="000000" w:themeColor="text1"/>
                <w:sz w:val="20"/>
                <w:szCs w:val="20"/>
                <w:shd w:val="clear" w:color="auto" w:fill="FFFFFF"/>
                <w:lang w:val="es-CO"/>
              </w:rPr>
              <w:t>Rol</w:t>
            </w:r>
          </w:p>
        </w:tc>
        <w:tc>
          <w:tcPr>
            <w:tcW w:w="0" w:type="auto"/>
            <w:hideMark/>
          </w:tcPr>
          <w:p w14:paraId="2961DC23" w14:textId="77777777" w:rsidR="00B77103" w:rsidRPr="008207E6" w:rsidRDefault="00B77103" w:rsidP="004F79DB">
            <w:pPr>
              <w:jc w:val="center"/>
              <w:rPr>
                <w:rFonts w:ascii="Verdana" w:hAnsi="Verdana"/>
                <w:color w:val="000000" w:themeColor="text1"/>
                <w:sz w:val="20"/>
                <w:szCs w:val="20"/>
                <w:shd w:val="clear" w:color="auto" w:fill="FFFFFF"/>
                <w:lang w:val="es-CO"/>
              </w:rPr>
            </w:pPr>
            <w:r w:rsidRPr="008207E6">
              <w:rPr>
                <w:rFonts w:ascii="Verdana" w:hAnsi="Verdana"/>
                <w:b/>
                <w:bCs/>
                <w:color w:val="000000" w:themeColor="text1"/>
                <w:sz w:val="20"/>
                <w:szCs w:val="20"/>
                <w:shd w:val="clear" w:color="auto" w:fill="FFFFFF"/>
                <w:lang w:val="es-CO"/>
              </w:rPr>
              <w:t>Responsable</w:t>
            </w:r>
          </w:p>
        </w:tc>
        <w:tc>
          <w:tcPr>
            <w:tcW w:w="0" w:type="auto"/>
            <w:hideMark/>
          </w:tcPr>
          <w:p w14:paraId="2A46E696" w14:textId="77777777" w:rsidR="00B77103" w:rsidRPr="008207E6" w:rsidRDefault="00B77103" w:rsidP="004F79DB">
            <w:pPr>
              <w:jc w:val="center"/>
              <w:rPr>
                <w:rFonts w:ascii="Verdana" w:hAnsi="Verdana"/>
                <w:color w:val="000000" w:themeColor="text1"/>
                <w:sz w:val="20"/>
                <w:szCs w:val="20"/>
                <w:shd w:val="clear" w:color="auto" w:fill="FFFFFF"/>
                <w:lang w:val="es-CO"/>
              </w:rPr>
            </w:pPr>
            <w:r w:rsidRPr="008207E6">
              <w:rPr>
                <w:rFonts w:ascii="Verdana" w:hAnsi="Verdana"/>
                <w:b/>
                <w:bCs/>
                <w:color w:val="000000" w:themeColor="text1"/>
                <w:sz w:val="20"/>
                <w:szCs w:val="20"/>
                <w:shd w:val="clear" w:color="auto" w:fill="FFFFFF"/>
                <w:lang w:val="es-CO"/>
              </w:rPr>
              <w:t>Línea de defensa</w:t>
            </w:r>
          </w:p>
        </w:tc>
      </w:tr>
      <w:tr w:rsidR="00B77103" w:rsidRPr="008207E6" w14:paraId="1D7553C8" w14:textId="77777777" w:rsidTr="008207E6">
        <w:trPr>
          <w:trHeight w:val="720"/>
        </w:trPr>
        <w:tc>
          <w:tcPr>
            <w:tcW w:w="0" w:type="auto"/>
            <w:hideMark/>
          </w:tcPr>
          <w:p w14:paraId="53E0821A" w14:textId="77777777" w:rsidR="00B77103" w:rsidRPr="008207E6" w:rsidRDefault="00B77103" w:rsidP="00B77103">
            <w:pPr>
              <w:rPr>
                <w:rFonts w:ascii="Verdana" w:hAnsi="Verdana"/>
                <w:b/>
                <w:bCs/>
                <w:color w:val="000000" w:themeColor="text1"/>
                <w:sz w:val="20"/>
                <w:szCs w:val="20"/>
                <w:shd w:val="clear" w:color="auto" w:fill="FFFFFF"/>
                <w:lang w:val="es-CO"/>
              </w:rPr>
            </w:pPr>
            <w:r w:rsidRPr="008207E6">
              <w:rPr>
                <w:rFonts w:ascii="Verdana" w:hAnsi="Verdana"/>
                <w:b/>
                <w:bCs/>
                <w:color w:val="000000" w:themeColor="text1"/>
                <w:sz w:val="20"/>
                <w:szCs w:val="20"/>
                <w:shd w:val="clear" w:color="auto" w:fill="FFFFFF"/>
                <w:lang w:val="es-CO"/>
              </w:rPr>
              <w:t>Supervisión</w:t>
            </w:r>
          </w:p>
        </w:tc>
        <w:tc>
          <w:tcPr>
            <w:tcW w:w="0" w:type="auto"/>
            <w:hideMark/>
          </w:tcPr>
          <w:p w14:paraId="66EBF157" w14:textId="4AC6A837" w:rsidR="00B77103" w:rsidRPr="008207E6" w:rsidRDefault="00B77103" w:rsidP="00B77103">
            <w:pPr>
              <w:rPr>
                <w:rFonts w:ascii="Verdana" w:hAnsi="Verdana"/>
                <w:color w:val="000000" w:themeColor="text1"/>
                <w:sz w:val="20"/>
                <w:szCs w:val="20"/>
                <w:shd w:val="clear" w:color="auto" w:fill="FFFFFF"/>
                <w:lang w:val="es-CO"/>
              </w:rPr>
            </w:pPr>
            <w:r w:rsidRPr="008207E6">
              <w:rPr>
                <w:rFonts w:ascii="Verdana" w:hAnsi="Verdana"/>
                <w:color w:val="000000" w:themeColor="text1"/>
                <w:sz w:val="20"/>
                <w:szCs w:val="20"/>
                <w:shd w:val="clear" w:color="auto" w:fill="FFFFFF"/>
                <w:lang w:val="es-MX"/>
              </w:rPr>
              <w:t>Instancia directiva de mayor rango o el Comité Institucional de Gestión y Desempeño en las entidades obligadas a crearlo</w:t>
            </w:r>
          </w:p>
        </w:tc>
        <w:tc>
          <w:tcPr>
            <w:tcW w:w="0" w:type="auto"/>
            <w:hideMark/>
          </w:tcPr>
          <w:p w14:paraId="049684E7" w14:textId="1778B2A2" w:rsidR="00B77103" w:rsidRPr="008207E6" w:rsidRDefault="00B77103" w:rsidP="00B77103">
            <w:pPr>
              <w:rPr>
                <w:rFonts w:ascii="Verdana" w:hAnsi="Verdana"/>
                <w:color w:val="000000" w:themeColor="text1"/>
                <w:sz w:val="20"/>
                <w:szCs w:val="20"/>
                <w:shd w:val="clear" w:color="auto" w:fill="FFFFFF"/>
                <w:lang w:val="es-CO"/>
              </w:rPr>
            </w:pPr>
            <w:r w:rsidRPr="008207E6">
              <w:rPr>
                <w:rFonts w:ascii="Verdana" w:hAnsi="Verdana"/>
                <w:color w:val="000000" w:themeColor="text1"/>
                <w:sz w:val="20"/>
                <w:szCs w:val="20"/>
                <w:shd w:val="clear" w:color="auto" w:fill="FFFFFF"/>
                <w:lang w:val="es-CO"/>
              </w:rPr>
              <w:t>Línea estratégica</w:t>
            </w:r>
          </w:p>
        </w:tc>
      </w:tr>
      <w:tr w:rsidR="00B77103" w:rsidRPr="008207E6" w14:paraId="2BBF2001" w14:textId="77777777" w:rsidTr="008207E6">
        <w:trPr>
          <w:trHeight w:val="359"/>
        </w:trPr>
        <w:tc>
          <w:tcPr>
            <w:tcW w:w="0" w:type="auto"/>
            <w:hideMark/>
          </w:tcPr>
          <w:p w14:paraId="391BEC89" w14:textId="77777777" w:rsidR="00B77103" w:rsidRPr="008207E6" w:rsidRDefault="00B77103" w:rsidP="00B77103">
            <w:pPr>
              <w:rPr>
                <w:rFonts w:ascii="Verdana" w:hAnsi="Verdana"/>
                <w:b/>
                <w:bCs/>
                <w:color w:val="000000" w:themeColor="text1"/>
                <w:sz w:val="20"/>
                <w:szCs w:val="20"/>
                <w:shd w:val="clear" w:color="auto" w:fill="FFFFFF"/>
                <w:lang w:val="es-CO"/>
              </w:rPr>
            </w:pPr>
            <w:r w:rsidRPr="008207E6">
              <w:rPr>
                <w:rFonts w:ascii="Verdana" w:hAnsi="Verdana"/>
                <w:b/>
                <w:bCs/>
                <w:color w:val="000000" w:themeColor="text1"/>
                <w:sz w:val="20"/>
                <w:szCs w:val="20"/>
                <w:shd w:val="clear" w:color="auto" w:fill="FFFFFF"/>
                <w:lang w:val="es-CO"/>
              </w:rPr>
              <w:t>Monitoreo</w:t>
            </w:r>
          </w:p>
        </w:tc>
        <w:tc>
          <w:tcPr>
            <w:tcW w:w="0" w:type="auto"/>
            <w:hideMark/>
          </w:tcPr>
          <w:p w14:paraId="7F4E052E" w14:textId="77777777" w:rsidR="00B77103" w:rsidRPr="008207E6" w:rsidRDefault="00B77103" w:rsidP="00B77103">
            <w:pPr>
              <w:rPr>
                <w:rFonts w:ascii="Verdana" w:hAnsi="Verdana"/>
                <w:color w:val="000000" w:themeColor="text1"/>
                <w:sz w:val="20"/>
                <w:szCs w:val="20"/>
                <w:shd w:val="clear" w:color="auto" w:fill="FFFFFF"/>
                <w:lang w:val="es-CO"/>
              </w:rPr>
            </w:pPr>
            <w:r w:rsidRPr="008207E6">
              <w:rPr>
                <w:rFonts w:ascii="Verdana" w:hAnsi="Verdana"/>
                <w:color w:val="000000" w:themeColor="text1"/>
                <w:sz w:val="20"/>
                <w:szCs w:val="20"/>
                <w:shd w:val="clear" w:color="auto" w:fill="FFFFFF"/>
                <w:lang w:val="es-MX"/>
              </w:rPr>
              <w:t>Lideres de procesos y sus equipos de trabajo</w:t>
            </w:r>
          </w:p>
        </w:tc>
        <w:tc>
          <w:tcPr>
            <w:tcW w:w="0" w:type="auto"/>
            <w:hideMark/>
          </w:tcPr>
          <w:p w14:paraId="6F29A580" w14:textId="77777777" w:rsidR="00B77103" w:rsidRPr="008207E6" w:rsidRDefault="00B77103" w:rsidP="00B77103">
            <w:pPr>
              <w:rPr>
                <w:rFonts w:ascii="Verdana" w:hAnsi="Verdana"/>
                <w:color w:val="000000" w:themeColor="text1"/>
                <w:sz w:val="20"/>
                <w:szCs w:val="20"/>
                <w:shd w:val="clear" w:color="auto" w:fill="FFFFFF"/>
                <w:lang w:val="es-CO"/>
              </w:rPr>
            </w:pPr>
            <w:r w:rsidRPr="008207E6">
              <w:rPr>
                <w:rFonts w:ascii="Verdana" w:hAnsi="Verdana"/>
                <w:color w:val="000000" w:themeColor="text1"/>
                <w:sz w:val="20"/>
                <w:szCs w:val="20"/>
                <w:shd w:val="clear" w:color="auto" w:fill="FFFFFF"/>
                <w:lang w:val="es-CO"/>
              </w:rPr>
              <w:t>Primera línea</w:t>
            </w:r>
          </w:p>
        </w:tc>
      </w:tr>
      <w:tr w:rsidR="00B77103" w:rsidRPr="008207E6" w14:paraId="0B6E4A55" w14:textId="77777777" w:rsidTr="008207E6">
        <w:trPr>
          <w:trHeight w:val="2640"/>
        </w:trPr>
        <w:tc>
          <w:tcPr>
            <w:tcW w:w="0" w:type="auto"/>
            <w:hideMark/>
          </w:tcPr>
          <w:p w14:paraId="5E3B8D9E" w14:textId="77777777" w:rsidR="00B77103" w:rsidRPr="008207E6" w:rsidRDefault="00B77103" w:rsidP="00B77103">
            <w:pPr>
              <w:rPr>
                <w:rFonts w:ascii="Verdana" w:hAnsi="Verdana"/>
                <w:b/>
                <w:bCs/>
                <w:color w:val="000000" w:themeColor="text1"/>
                <w:sz w:val="20"/>
                <w:szCs w:val="20"/>
                <w:shd w:val="clear" w:color="auto" w:fill="FFFFFF"/>
                <w:lang w:val="es-CO"/>
              </w:rPr>
            </w:pPr>
            <w:r w:rsidRPr="008207E6">
              <w:rPr>
                <w:rFonts w:ascii="Verdana" w:hAnsi="Verdana"/>
                <w:b/>
                <w:bCs/>
                <w:color w:val="000000" w:themeColor="text1"/>
                <w:sz w:val="20"/>
                <w:szCs w:val="20"/>
                <w:shd w:val="clear" w:color="auto" w:fill="FFFFFF"/>
                <w:lang w:val="es-CO"/>
              </w:rPr>
              <w:t>Administración</w:t>
            </w:r>
          </w:p>
        </w:tc>
        <w:tc>
          <w:tcPr>
            <w:tcW w:w="0" w:type="auto"/>
            <w:hideMark/>
          </w:tcPr>
          <w:p w14:paraId="657602AB" w14:textId="77777777" w:rsidR="003E15C6" w:rsidRDefault="00B77103" w:rsidP="00B77103">
            <w:pPr>
              <w:rPr>
                <w:rFonts w:ascii="Verdana" w:hAnsi="Verdana"/>
                <w:color w:val="000000" w:themeColor="text1"/>
                <w:sz w:val="20"/>
                <w:szCs w:val="20"/>
                <w:shd w:val="clear" w:color="auto" w:fill="FFFFFF"/>
                <w:lang w:val="es-MX"/>
              </w:rPr>
            </w:pPr>
            <w:r w:rsidRPr="008207E6">
              <w:rPr>
                <w:rFonts w:ascii="Verdana" w:hAnsi="Verdana"/>
                <w:color w:val="000000" w:themeColor="text1"/>
                <w:sz w:val="20"/>
                <w:szCs w:val="20"/>
                <w:shd w:val="clear" w:color="auto" w:fill="FFFFFF"/>
                <w:lang w:val="es-MX"/>
              </w:rPr>
              <w:t>Instancia directiva de mayor rango o la instancia que esta asigne o delegue.</w:t>
            </w:r>
          </w:p>
          <w:p w14:paraId="4E3BC703" w14:textId="008E12DB" w:rsidR="003E15C6" w:rsidRDefault="00B77103" w:rsidP="00B77103">
            <w:pPr>
              <w:rPr>
                <w:rFonts w:ascii="Verdana" w:hAnsi="Verdana"/>
                <w:color w:val="000000" w:themeColor="text1"/>
                <w:sz w:val="20"/>
                <w:szCs w:val="20"/>
                <w:shd w:val="clear" w:color="auto" w:fill="FFFFFF"/>
                <w:lang w:val="es-MX"/>
              </w:rPr>
            </w:pPr>
            <w:r w:rsidRPr="008207E6">
              <w:rPr>
                <w:rFonts w:ascii="Verdana" w:hAnsi="Verdana"/>
                <w:color w:val="000000" w:themeColor="text1"/>
                <w:sz w:val="20"/>
                <w:szCs w:val="20"/>
                <w:shd w:val="clear" w:color="auto" w:fill="FFFFFF"/>
                <w:lang w:val="es-MX"/>
              </w:rPr>
              <w:br/>
              <w:t>Se recomienda en las entidades u organizaciones que cuenten con oficinas de planeación, que esta sea la responsable de la administración del Programa de Transparencia.</w:t>
            </w:r>
          </w:p>
          <w:p w14:paraId="2DB4DCA3" w14:textId="1B9214FC" w:rsidR="00B77103" w:rsidRPr="008207E6" w:rsidRDefault="00B77103" w:rsidP="00B77103">
            <w:pPr>
              <w:rPr>
                <w:rFonts w:ascii="Verdana" w:hAnsi="Verdana"/>
                <w:color w:val="000000" w:themeColor="text1"/>
                <w:sz w:val="20"/>
                <w:szCs w:val="20"/>
                <w:shd w:val="clear" w:color="auto" w:fill="FFFFFF"/>
                <w:lang w:val="es-CO"/>
              </w:rPr>
            </w:pPr>
            <w:r w:rsidRPr="008207E6">
              <w:rPr>
                <w:rFonts w:ascii="Verdana" w:hAnsi="Verdana"/>
                <w:color w:val="000000" w:themeColor="text1"/>
                <w:sz w:val="20"/>
                <w:szCs w:val="20"/>
                <w:shd w:val="clear" w:color="auto" w:fill="FFFFFF"/>
                <w:lang w:val="es-MX"/>
              </w:rPr>
              <w:br/>
              <w:t xml:space="preserve">En las entidades u organizaciones que cuentes con Comité interno de riesgos, estos podrán asumir como administrador del Programa de Transparencia, si así lo estima la alta dirección </w:t>
            </w:r>
          </w:p>
        </w:tc>
        <w:tc>
          <w:tcPr>
            <w:tcW w:w="0" w:type="auto"/>
            <w:hideMark/>
          </w:tcPr>
          <w:p w14:paraId="0E8124D2" w14:textId="77777777" w:rsidR="00B77103" w:rsidRPr="008207E6" w:rsidRDefault="00B77103" w:rsidP="00B77103">
            <w:pPr>
              <w:rPr>
                <w:rFonts w:ascii="Verdana" w:hAnsi="Verdana"/>
                <w:color w:val="000000" w:themeColor="text1"/>
                <w:sz w:val="20"/>
                <w:szCs w:val="20"/>
                <w:shd w:val="clear" w:color="auto" w:fill="FFFFFF"/>
                <w:lang w:val="es-CO"/>
              </w:rPr>
            </w:pPr>
            <w:r w:rsidRPr="008207E6">
              <w:rPr>
                <w:rFonts w:ascii="Verdana" w:hAnsi="Verdana"/>
                <w:color w:val="000000" w:themeColor="text1"/>
                <w:sz w:val="20"/>
                <w:szCs w:val="20"/>
                <w:shd w:val="clear" w:color="auto" w:fill="FFFFFF"/>
                <w:lang w:val="es-CO"/>
              </w:rPr>
              <w:t>Segunda línea</w:t>
            </w:r>
          </w:p>
        </w:tc>
      </w:tr>
      <w:tr w:rsidR="00B77103" w:rsidRPr="008207E6" w14:paraId="3214D8BE" w14:textId="77777777" w:rsidTr="008207E6">
        <w:trPr>
          <w:trHeight w:val="359"/>
        </w:trPr>
        <w:tc>
          <w:tcPr>
            <w:tcW w:w="0" w:type="auto"/>
            <w:hideMark/>
          </w:tcPr>
          <w:p w14:paraId="212661A4" w14:textId="77777777" w:rsidR="00B77103" w:rsidRPr="008207E6" w:rsidRDefault="00B77103" w:rsidP="00B77103">
            <w:pPr>
              <w:rPr>
                <w:rFonts w:ascii="Verdana" w:hAnsi="Verdana"/>
                <w:color w:val="000000" w:themeColor="text1"/>
                <w:sz w:val="20"/>
                <w:szCs w:val="20"/>
                <w:shd w:val="clear" w:color="auto" w:fill="FFFFFF"/>
                <w:lang w:val="es-CO"/>
              </w:rPr>
            </w:pPr>
            <w:r w:rsidRPr="008207E6">
              <w:rPr>
                <w:rFonts w:ascii="Verdana" w:hAnsi="Verdana"/>
                <w:b/>
                <w:bCs/>
                <w:color w:val="000000" w:themeColor="text1"/>
                <w:sz w:val="20"/>
                <w:szCs w:val="20"/>
                <w:shd w:val="clear" w:color="auto" w:fill="FFFFFF"/>
                <w:lang w:val="es-CO"/>
              </w:rPr>
              <w:t>Auditoria y mejora</w:t>
            </w:r>
          </w:p>
        </w:tc>
        <w:tc>
          <w:tcPr>
            <w:tcW w:w="0" w:type="auto"/>
            <w:hideMark/>
          </w:tcPr>
          <w:p w14:paraId="587CA459" w14:textId="77777777" w:rsidR="00B77103" w:rsidRPr="00DD4ACB" w:rsidRDefault="00B77103" w:rsidP="00B77103">
            <w:pPr>
              <w:rPr>
                <w:rFonts w:ascii="Verdana" w:hAnsi="Verdana"/>
                <w:color w:val="000000" w:themeColor="text1"/>
                <w:sz w:val="20"/>
                <w:szCs w:val="20"/>
                <w:shd w:val="clear" w:color="auto" w:fill="FFFFFF"/>
                <w:lang w:val="es-CO"/>
              </w:rPr>
            </w:pPr>
            <w:r w:rsidRPr="00DD4ACB">
              <w:rPr>
                <w:rFonts w:ascii="Verdana" w:hAnsi="Verdana"/>
                <w:color w:val="000000" w:themeColor="text1"/>
                <w:sz w:val="20"/>
                <w:szCs w:val="20"/>
                <w:shd w:val="clear" w:color="auto" w:fill="FFFFFF"/>
                <w:lang w:val="es-CO"/>
              </w:rPr>
              <w:t>Control Interno de Gestión</w:t>
            </w:r>
          </w:p>
        </w:tc>
        <w:tc>
          <w:tcPr>
            <w:tcW w:w="0" w:type="auto"/>
            <w:hideMark/>
          </w:tcPr>
          <w:p w14:paraId="40B9C705" w14:textId="77777777" w:rsidR="00B77103" w:rsidRPr="00B07B5E" w:rsidRDefault="00B77103" w:rsidP="00B77103">
            <w:pPr>
              <w:rPr>
                <w:rFonts w:ascii="Verdana" w:hAnsi="Verdana"/>
                <w:color w:val="000000" w:themeColor="text1"/>
                <w:sz w:val="20"/>
                <w:szCs w:val="20"/>
                <w:shd w:val="clear" w:color="auto" w:fill="FFFFFF"/>
                <w:lang w:val="es-CO"/>
              </w:rPr>
            </w:pPr>
            <w:r w:rsidRPr="00B07B5E">
              <w:rPr>
                <w:rFonts w:ascii="Verdana" w:hAnsi="Verdana"/>
                <w:color w:val="000000" w:themeColor="text1"/>
                <w:sz w:val="20"/>
                <w:szCs w:val="20"/>
                <w:shd w:val="clear" w:color="auto" w:fill="FFFFFF"/>
                <w:lang w:val="es-CO"/>
              </w:rPr>
              <w:t>Tercera línea</w:t>
            </w:r>
          </w:p>
        </w:tc>
      </w:tr>
    </w:tbl>
    <w:p w14:paraId="6F100172" w14:textId="7AE23509" w:rsidR="00A24F07" w:rsidRDefault="007C12CD" w:rsidP="00CD6D76">
      <w:pPr>
        <w:spacing w:after="0" w:line="240" w:lineRule="auto"/>
        <w:rPr>
          <w:rFonts w:ascii="Verdana" w:hAnsi="Verdana"/>
          <w:color w:val="000000" w:themeColor="text1"/>
          <w:sz w:val="16"/>
          <w:szCs w:val="16"/>
          <w:shd w:val="clear" w:color="auto" w:fill="FFFFFF"/>
        </w:rPr>
      </w:pPr>
      <w:r w:rsidRPr="007C12CD">
        <w:rPr>
          <w:rFonts w:ascii="Verdana" w:hAnsi="Verdana"/>
          <w:color w:val="000000" w:themeColor="text1"/>
          <w:sz w:val="16"/>
          <w:szCs w:val="16"/>
          <w:shd w:val="clear" w:color="auto" w:fill="FFFFFF"/>
        </w:rPr>
        <w:t xml:space="preserve">Fuente: Secretaría de Transparencia </w:t>
      </w:r>
    </w:p>
    <w:p w14:paraId="632B1AD5" w14:textId="77777777" w:rsidR="007C12CD" w:rsidRPr="007C12CD" w:rsidRDefault="007C12CD" w:rsidP="00CD6D76">
      <w:pPr>
        <w:spacing w:after="0" w:line="240" w:lineRule="auto"/>
        <w:rPr>
          <w:rFonts w:ascii="Verdana" w:hAnsi="Verdana"/>
          <w:color w:val="000000" w:themeColor="text1"/>
          <w:sz w:val="14"/>
          <w:szCs w:val="14"/>
          <w:highlight w:val="yellow"/>
          <w:shd w:val="clear" w:color="auto" w:fill="FFFFFF"/>
        </w:rPr>
      </w:pPr>
    </w:p>
    <w:p w14:paraId="23CB5E6B" w14:textId="18661D1F" w:rsidR="00F43753" w:rsidRDefault="00A24F07" w:rsidP="00A24F07">
      <w:pPr>
        <w:spacing w:after="0" w:line="240" w:lineRule="auto"/>
        <w:rPr>
          <w:rFonts w:ascii="Verdana" w:hAnsi="Verdana"/>
          <w:color w:val="000000" w:themeColor="text1"/>
          <w:shd w:val="clear" w:color="auto" w:fill="FFFFFF"/>
        </w:rPr>
      </w:pPr>
      <w:r w:rsidRPr="00A24F07">
        <w:rPr>
          <w:rFonts w:ascii="Verdana" w:hAnsi="Verdana"/>
          <w:color w:val="000000" w:themeColor="text1"/>
          <w:shd w:val="clear" w:color="auto" w:fill="FFFFFF"/>
        </w:rPr>
        <w:t xml:space="preserve">En </w:t>
      </w:r>
      <w:r>
        <w:rPr>
          <w:rFonts w:ascii="Verdana" w:hAnsi="Verdana"/>
          <w:color w:val="000000" w:themeColor="text1"/>
          <w:shd w:val="clear" w:color="auto" w:fill="FFFFFF"/>
        </w:rPr>
        <w:t>la UPIT</w:t>
      </w:r>
      <w:r w:rsidRPr="00A24F07">
        <w:rPr>
          <w:rFonts w:ascii="Verdana" w:hAnsi="Verdana"/>
          <w:color w:val="000000" w:themeColor="text1"/>
          <w:shd w:val="clear" w:color="auto" w:fill="FFFFFF"/>
        </w:rPr>
        <w:t>, el componente de supervisión y monitoreo del Programa de Transparencia y Ética Pública (PTEP)</w:t>
      </w:r>
      <w:r>
        <w:rPr>
          <w:rFonts w:ascii="Verdana" w:hAnsi="Verdana"/>
          <w:color w:val="000000" w:themeColor="text1"/>
          <w:shd w:val="clear" w:color="auto" w:fill="FFFFFF"/>
        </w:rPr>
        <w:t>,</w:t>
      </w:r>
      <w:r w:rsidRPr="00A24F07">
        <w:rPr>
          <w:rFonts w:ascii="Verdana" w:hAnsi="Verdana"/>
          <w:color w:val="000000" w:themeColor="text1"/>
          <w:shd w:val="clear" w:color="auto" w:fill="FFFFFF"/>
        </w:rPr>
        <w:t xml:space="preserve"> </w:t>
      </w:r>
      <w:r w:rsidR="00F43753">
        <w:rPr>
          <w:rFonts w:ascii="Verdana" w:hAnsi="Verdana"/>
          <w:color w:val="000000" w:themeColor="text1"/>
          <w:shd w:val="clear" w:color="auto" w:fill="FFFFFF"/>
        </w:rPr>
        <w:t>de conformidad con lo planteado el decreto 11</w:t>
      </w:r>
      <w:r w:rsidR="004F79DB">
        <w:rPr>
          <w:rFonts w:ascii="Verdana" w:hAnsi="Verdana"/>
          <w:color w:val="000000" w:themeColor="text1"/>
          <w:shd w:val="clear" w:color="auto" w:fill="FFFFFF"/>
        </w:rPr>
        <w:t>2</w:t>
      </w:r>
      <w:r w:rsidR="00F43753">
        <w:rPr>
          <w:rFonts w:ascii="Verdana" w:hAnsi="Verdana"/>
          <w:color w:val="000000" w:themeColor="text1"/>
          <w:shd w:val="clear" w:color="auto" w:fill="FFFFFF"/>
        </w:rPr>
        <w:t xml:space="preserve">2 de 2024 en su anexo técnico, </w:t>
      </w:r>
      <w:r w:rsidRPr="00A24F07">
        <w:rPr>
          <w:rFonts w:ascii="Verdana" w:hAnsi="Verdana"/>
          <w:color w:val="000000" w:themeColor="text1"/>
          <w:shd w:val="clear" w:color="auto" w:fill="FFFFFF"/>
        </w:rPr>
        <w:t xml:space="preserve">se organiza en tres niveles </w:t>
      </w:r>
      <w:r w:rsidR="00F43753">
        <w:rPr>
          <w:rFonts w:ascii="Verdana" w:hAnsi="Verdana"/>
          <w:color w:val="000000" w:themeColor="text1"/>
          <w:shd w:val="clear" w:color="auto" w:fill="FFFFFF"/>
        </w:rPr>
        <w:t xml:space="preserve">(líneas) </w:t>
      </w:r>
      <w:r w:rsidRPr="00A24F07">
        <w:rPr>
          <w:rFonts w:ascii="Verdana" w:hAnsi="Verdana"/>
          <w:color w:val="000000" w:themeColor="text1"/>
          <w:shd w:val="clear" w:color="auto" w:fill="FFFFFF"/>
        </w:rPr>
        <w:t xml:space="preserve">de responsabilidad, </w:t>
      </w:r>
      <w:r w:rsidR="00F43753">
        <w:rPr>
          <w:rFonts w:ascii="Verdana" w:hAnsi="Verdana"/>
          <w:color w:val="000000" w:themeColor="text1"/>
          <w:shd w:val="clear" w:color="auto" w:fill="FFFFFF"/>
        </w:rPr>
        <w:t xml:space="preserve">el cual tiene funciones y tareas específicas, </w:t>
      </w:r>
      <w:r w:rsidRPr="00A24F07">
        <w:rPr>
          <w:rFonts w:ascii="Verdana" w:hAnsi="Verdana"/>
          <w:color w:val="000000" w:themeColor="text1"/>
          <w:shd w:val="clear" w:color="auto" w:fill="FFFFFF"/>
        </w:rPr>
        <w:t xml:space="preserve">con el objetivo de asegurar una gestión eficaz, el cumplimiento de las políticas y la mejora continua en la implementación del programa. </w:t>
      </w:r>
    </w:p>
    <w:p w14:paraId="4F96F0F5" w14:textId="77777777" w:rsidR="00A24F07" w:rsidRDefault="00A24F07" w:rsidP="00A24F07">
      <w:pPr>
        <w:spacing w:after="0" w:line="240" w:lineRule="auto"/>
        <w:rPr>
          <w:rFonts w:ascii="Verdana" w:hAnsi="Verdana"/>
          <w:color w:val="000000" w:themeColor="text1"/>
          <w:shd w:val="clear" w:color="auto" w:fill="FFFFFF"/>
        </w:rPr>
      </w:pPr>
    </w:p>
    <w:p w14:paraId="6CA6B574" w14:textId="7F2BE162" w:rsidR="00A24F07" w:rsidRPr="00F43753" w:rsidRDefault="00A24F07" w:rsidP="00A24F07">
      <w:pPr>
        <w:spacing w:after="0" w:line="240" w:lineRule="auto"/>
        <w:rPr>
          <w:rFonts w:ascii="Verdana" w:hAnsi="Verdana"/>
          <w:b/>
          <w:bCs/>
          <w:color w:val="000000" w:themeColor="text1"/>
          <w:u w:val="single"/>
          <w:shd w:val="clear" w:color="auto" w:fill="FFFFFF"/>
        </w:rPr>
      </w:pPr>
      <w:r w:rsidRPr="00A24F07">
        <w:rPr>
          <w:rFonts w:ascii="Verdana" w:hAnsi="Verdana"/>
          <w:b/>
          <w:bCs/>
          <w:color w:val="000000" w:themeColor="text1"/>
          <w:u w:val="single"/>
          <w:shd w:val="clear" w:color="auto" w:fill="FFFFFF"/>
        </w:rPr>
        <w:t>Línea Estratégica</w:t>
      </w:r>
      <w:r w:rsidR="008207E6">
        <w:rPr>
          <w:rFonts w:ascii="Verdana" w:hAnsi="Verdana"/>
          <w:b/>
          <w:bCs/>
          <w:color w:val="000000" w:themeColor="text1"/>
          <w:u w:val="single"/>
          <w:shd w:val="clear" w:color="auto" w:fill="FFFFFF"/>
        </w:rPr>
        <w:t>:</w:t>
      </w:r>
      <w:r w:rsidRPr="004F79DB">
        <w:rPr>
          <w:rFonts w:ascii="Verdana" w:hAnsi="Verdana"/>
          <w:color w:val="000000" w:themeColor="text1"/>
          <w:shd w:val="clear" w:color="auto" w:fill="FFFFFF"/>
        </w:rPr>
        <w:t xml:space="preserve"> </w:t>
      </w:r>
      <w:r w:rsidR="004F79DB">
        <w:rPr>
          <w:rFonts w:ascii="Verdana" w:hAnsi="Verdana"/>
          <w:color w:val="000000" w:themeColor="text1"/>
          <w:shd w:val="clear" w:color="auto" w:fill="FFFFFF"/>
        </w:rPr>
        <w:t>C</w:t>
      </w:r>
      <w:r w:rsidRPr="004F79DB">
        <w:rPr>
          <w:rFonts w:ascii="Verdana" w:hAnsi="Verdana"/>
          <w:color w:val="000000" w:themeColor="text1"/>
          <w:shd w:val="clear" w:color="auto" w:fill="FFFFFF"/>
        </w:rPr>
        <w:t>onformad</w:t>
      </w:r>
      <w:r w:rsidR="00F43753" w:rsidRPr="004F79DB">
        <w:rPr>
          <w:rFonts w:ascii="Verdana" w:hAnsi="Verdana"/>
          <w:color w:val="000000" w:themeColor="text1"/>
          <w:shd w:val="clear" w:color="auto" w:fill="FFFFFF"/>
        </w:rPr>
        <w:t>a</w:t>
      </w:r>
      <w:r w:rsidRPr="004F79DB">
        <w:rPr>
          <w:rFonts w:ascii="Verdana" w:hAnsi="Verdana"/>
          <w:color w:val="000000" w:themeColor="text1"/>
          <w:shd w:val="clear" w:color="auto" w:fill="FFFFFF"/>
        </w:rPr>
        <w:t xml:space="preserve"> por el Comité Institucional de Gestión y Desempeño</w:t>
      </w:r>
      <w:r w:rsidR="004F79DB">
        <w:rPr>
          <w:rFonts w:ascii="Verdana" w:hAnsi="Verdana"/>
          <w:color w:val="000000" w:themeColor="text1"/>
          <w:shd w:val="clear" w:color="auto" w:fill="FFFFFF"/>
        </w:rPr>
        <w:t>,</w:t>
      </w:r>
      <w:r w:rsidRPr="004F79DB">
        <w:rPr>
          <w:rFonts w:ascii="Verdana" w:hAnsi="Verdana"/>
          <w:color w:val="000000" w:themeColor="text1"/>
          <w:shd w:val="clear" w:color="auto" w:fill="FFFFFF"/>
        </w:rPr>
        <w:t xml:space="preserve"> </w:t>
      </w:r>
      <w:r w:rsidR="004F79DB">
        <w:rPr>
          <w:rFonts w:ascii="Verdana" w:hAnsi="Verdana"/>
          <w:color w:val="000000" w:themeColor="text1"/>
          <w:shd w:val="clear" w:color="auto" w:fill="FFFFFF"/>
        </w:rPr>
        <w:t>e</w:t>
      </w:r>
      <w:r w:rsidRPr="00A24F07">
        <w:rPr>
          <w:rFonts w:ascii="Verdana" w:hAnsi="Verdana"/>
          <w:color w:val="000000" w:themeColor="text1"/>
          <w:shd w:val="clear" w:color="auto" w:fill="FFFFFF"/>
        </w:rPr>
        <w:t xml:space="preserve">s la instancia responsable de la </w:t>
      </w:r>
      <w:r w:rsidRPr="00F43753">
        <w:rPr>
          <w:rFonts w:ascii="Verdana" w:hAnsi="Verdana"/>
          <w:b/>
          <w:bCs/>
          <w:color w:val="000000" w:themeColor="text1"/>
          <w:shd w:val="clear" w:color="auto" w:fill="FFFFFF"/>
        </w:rPr>
        <w:t>supervisión</w:t>
      </w:r>
      <w:r w:rsidRPr="00A24F07">
        <w:rPr>
          <w:rFonts w:ascii="Verdana" w:hAnsi="Verdana"/>
          <w:color w:val="000000" w:themeColor="text1"/>
          <w:shd w:val="clear" w:color="auto" w:fill="FFFFFF"/>
        </w:rPr>
        <w:t xml:space="preserve"> global del Programa de Transparencia y Ética Pública.</w:t>
      </w:r>
    </w:p>
    <w:p w14:paraId="528C03CC" w14:textId="77777777" w:rsidR="00A24F07" w:rsidRPr="00A24F07" w:rsidRDefault="00A24F07" w:rsidP="00A24F07">
      <w:pPr>
        <w:spacing w:after="0" w:line="240" w:lineRule="auto"/>
        <w:rPr>
          <w:rFonts w:ascii="Verdana" w:hAnsi="Verdana"/>
          <w:b/>
          <w:bCs/>
          <w:color w:val="000000" w:themeColor="text1"/>
          <w:u w:val="single"/>
          <w:shd w:val="clear" w:color="auto" w:fill="FFFFFF"/>
        </w:rPr>
      </w:pPr>
    </w:p>
    <w:p w14:paraId="607A8F3C" w14:textId="77777777" w:rsidR="00A24F07" w:rsidRDefault="00A24F07" w:rsidP="00A24F07">
      <w:pPr>
        <w:spacing w:after="0" w:line="240" w:lineRule="auto"/>
        <w:rPr>
          <w:rFonts w:ascii="Verdana" w:hAnsi="Verdana"/>
          <w:color w:val="000000" w:themeColor="text1"/>
          <w:shd w:val="clear" w:color="auto" w:fill="FFFFFF"/>
        </w:rPr>
      </w:pPr>
      <w:r w:rsidRPr="00A24F07">
        <w:rPr>
          <w:rFonts w:ascii="Verdana" w:hAnsi="Verdana"/>
          <w:color w:val="000000" w:themeColor="text1"/>
          <w:shd w:val="clear" w:color="auto" w:fill="FFFFFF"/>
        </w:rPr>
        <w:t xml:space="preserve">Sus funciones principales son: </w:t>
      </w:r>
    </w:p>
    <w:p w14:paraId="58D5E0BD" w14:textId="2043DD06" w:rsidR="00A24F07" w:rsidRDefault="00A24F07" w:rsidP="00F43753">
      <w:pPr>
        <w:pStyle w:val="Prrafodelista"/>
        <w:numPr>
          <w:ilvl w:val="0"/>
          <w:numId w:val="23"/>
        </w:numPr>
        <w:spacing w:after="0" w:line="240" w:lineRule="auto"/>
        <w:rPr>
          <w:rFonts w:ascii="Verdana" w:hAnsi="Verdana"/>
          <w:color w:val="000000" w:themeColor="text1"/>
          <w:shd w:val="clear" w:color="auto" w:fill="FFFFFF"/>
        </w:rPr>
      </w:pPr>
      <w:r w:rsidRPr="00F43753">
        <w:rPr>
          <w:rFonts w:ascii="Verdana" w:hAnsi="Verdana"/>
          <w:color w:val="000000" w:themeColor="text1"/>
          <w:shd w:val="clear" w:color="auto" w:fill="FFFFFF"/>
        </w:rPr>
        <w:lastRenderedPageBreak/>
        <w:t xml:space="preserve">Formular y aprobar el Programa de Transparencia y Ética Pública, garantizando que esté alineado con las políticas institucionales y los principios de integridad y transparencia. </w:t>
      </w:r>
    </w:p>
    <w:p w14:paraId="695F0D48" w14:textId="77777777" w:rsidR="00F43753" w:rsidRDefault="00A24F07" w:rsidP="00A24F07">
      <w:pPr>
        <w:pStyle w:val="Prrafodelista"/>
        <w:numPr>
          <w:ilvl w:val="0"/>
          <w:numId w:val="23"/>
        </w:numPr>
        <w:spacing w:after="0" w:line="240" w:lineRule="auto"/>
        <w:rPr>
          <w:rFonts w:ascii="Verdana" w:hAnsi="Verdana"/>
          <w:color w:val="000000" w:themeColor="text1"/>
          <w:shd w:val="clear" w:color="auto" w:fill="FFFFFF"/>
        </w:rPr>
      </w:pPr>
      <w:r w:rsidRPr="00F43753">
        <w:rPr>
          <w:rFonts w:ascii="Verdana" w:hAnsi="Verdana"/>
          <w:color w:val="000000" w:themeColor="text1"/>
          <w:shd w:val="clear" w:color="auto" w:fill="FFFFFF"/>
        </w:rPr>
        <w:t xml:space="preserve">Velar por la correcta administración y monitoreo del programa, asegurando que las acciones implementadas sean adecuadas y eficaces. </w:t>
      </w:r>
    </w:p>
    <w:p w14:paraId="5E0C0399" w14:textId="4436120B" w:rsidR="00A24F07" w:rsidRPr="00F43753" w:rsidRDefault="00A24F07" w:rsidP="00A24F07">
      <w:pPr>
        <w:pStyle w:val="Prrafodelista"/>
        <w:numPr>
          <w:ilvl w:val="0"/>
          <w:numId w:val="23"/>
        </w:numPr>
        <w:spacing w:after="0" w:line="240" w:lineRule="auto"/>
        <w:rPr>
          <w:rFonts w:ascii="Verdana" w:hAnsi="Verdana"/>
          <w:color w:val="000000" w:themeColor="text1"/>
          <w:shd w:val="clear" w:color="auto" w:fill="FFFFFF"/>
        </w:rPr>
      </w:pPr>
      <w:r w:rsidRPr="00F43753">
        <w:rPr>
          <w:rFonts w:ascii="Verdana" w:hAnsi="Verdana"/>
          <w:color w:val="000000" w:themeColor="text1"/>
          <w:shd w:val="clear" w:color="auto" w:fill="FFFFFF"/>
        </w:rPr>
        <w:t>Monitorear el cumplimiento general del programa, evaluando periódicamente los avances y ajustando las estrategias cuando sea necesario, en función de los resultados obtenidos y los riesgos identificados.</w:t>
      </w:r>
    </w:p>
    <w:p w14:paraId="536B4481" w14:textId="77777777" w:rsidR="00A24F07" w:rsidRDefault="00A24F07" w:rsidP="00A24F07">
      <w:pPr>
        <w:spacing w:after="0" w:line="240" w:lineRule="auto"/>
        <w:rPr>
          <w:rFonts w:ascii="Verdana" w:hAnsi="Verdana"/>
          <w:color w:val="000000" w:themeColor="text1"/>
          <w:shd w:val="clear" w:color="auto" w:fill="FFFFFF"/>
        </w:rPr>
      </w:pPr>
    </w:p>
    <w:p w14:paraId="2E0B19E8" w14:textId="410A347C" w:rsidR="00A24F07" w:rsidRDefault="00A24F07" w:rsidP="00CD6D76">
      <w:pPr>
        <w:spacing w:after="0" w:line="240" w:lineRule="auto"/>
        <w:rPr>
          <w:rFonts w:ascii="Verdana" w:hAnsi="Verdana"/>
          <w:color w:val="000000" w:themeColor="text1"/>
          <w:shd w:val="clear" w:color="auto" w:fill="FFFFFF"/>
        </w:rPr>
      </w:pPr>
      <w:r w:rsidRPr="004F79DB">
        <w:rPr>
          <w:rFonts w:ascii="Verdana" w:hAnsi="Verdana"/>
          <w:b/>
          <w:bCs/>
          <w:color w:val="000000" w:themeColor="text1"/>
          <w:u w:val="single"/>
          <w:shd w:val="clear" w:color="auto" w:fill="FFFFFF"/>
        </w:rPr>
        <w:t>Primera Línea</w:t>
      </w:r>
      <w:r w:rsidR="00F43753" w:rsidRPr="004F79DB">
        <w:rPr>
          <w:rFonts w:ascii="Verdana" w:hAnsi="Verdana"/>
          <w:b/>
          <w:bCs/>
          <w:color w:val="000000" w:themeColor="text1"/>
          <w:u w:val="single"/>
          <w:shd w:val="clear" w:color="auto" w:fill="FFFFFF"/>
        </w:rPr>
        <w:t>:</w:t>
      </w:r>
      <w:r w:rsidRPr="00A24F07">
        <w:rPr>
          <w:rFonts w:ascii="Verdana" w:hAnsi="Verdana"/>
          <w:color w:val="000000" w:themeColor="text1"/>
          <w:shd w:val="clear" w:color="auto" w:fill="FFFFFF"/>
        </w:rPr>
        <w:t xml:space="preserve"> </w:t>
      </w:r>
      <w:r w:rsidR="008207E6">
        <w:rPr>
          <w:rFonts w:ascii="Verdana" w:hAnsi="Verdana"/>
          <w:color w:val="000000" w:themeColor="text1"/>
          <w:shd w:val="clear" w:color="auto" w:fill="FFFFFF"/>
        </w:rPr>
        <w:t>Está conformada por l</w:t>
      </w:r>
      <w:r w:rsidRPr="00A24F07">
        <w:rPr>
          <w:rFonts w:ascii="Verdana" w:hAnsi="Verdana"/>
          <w:color w:val="000000" w:themeColor="text1"/>
          <w:shd w:val="clear" w:color="auto" w:fill="FFFFFF"/>
        </w:rPr>
        <w:t>os Líderes de Procesos y sus Equipos de Trabajo</w:t>
      </w:r>
      <w:r w:rsidR="008207E6">
        <w:rPr>
          <w:rFonts w:ascii="Verdana" w:hAnsi="Verdana"/>
          <w:color w:val="000000" w:themeColor="text1"/>
          <w:shd w:val="clear" w:color="auto" w:fill="FFFFFF"/>
        </w:rPr>
        <w:t xml:space="preserve">, quienes </w:t>
      </w:r>
      <w:r w:rsidRPr="00A24F07">
        <w:rPr>
          <w:rFonts w:ascii="Verdana" w:hAnsi="Verdana"/>
          <w:color w:val="000000" w:themeColor="text1"/>
          <w:shd w:val="clear" w:color="auto" w:fill="FFFFFF"/>
        </w:rPr>
        <w:t xml:space="preserve">son los encargados de realizar el </w:t>
      </w:r>
      <w:r w:rsidRPr="00F43753">
        <w:rPr>
          <w:rFonts w:ascii="Verdana" w:hAnsi="Verdana"/>
          <w:b/>
          <w:bCs/>
          <w:color w:val="000000" w:themeColor="text1"/>
          <w:shd w:val="clear" w:color="auto" w:fill="FFFFFF"/>
        </w:rPr>
        <w:t>monitoreo</w:t>
      </w:r>
      <w:r w:rsidRPr="00A24F07">
        <w:rPr>
          <w:rFonts w:ascii="Verdana" w:hAnsi="Verdana"/>
          <w:color w:val="000000" w:themeColor="text1"/>
          <w:shd w:val="clear" w:color="auto" w:fill="FFFFFF"/>
        </w:rPr>
        <w:t xml:space="preserve"> continuo del desarrollo del Programa de Transparencia. En este nivel, se destacan las siguientes responsabilidades</w:t>
      </w:r>
      <w:r>
        <w:rPr>
          <w:rFonts w:ascii="Verdana" w:hAnsi="Verdana"/>
          <w:color w:val="000000" w:themeColor="text1"/>
          <w:shd w:val="clear" w:color="auto" w:fill="FFFFFF"/>
        </w:rPr>
        <w:t>:</w:t>
      </w:r>
    </w:p>
    <w:p w14:paraId="1A1900B0" w14:textId="77777777" w:rsidR="00A24F07" w:rsidRDefault="00A24F07" w:rsidP="00CD6D76">
      <w:pPr>
        <w:spacing w:after="0" w:line="240" w:lineRule="auto"/>
        <w:rPr>
          <w:rFonts w:ascii="Verdana" w:hAnsi="Verdana"/>
          <w:color w:val="000000" w:themeColor="text1"/>
          <w:shd w:val="clear" w:color="auto" w:fill="FFFFFF"/>
        </w:rPr>
      </w:pPr>
    </w:p>
    <w:p w14:paraId="4FC1850A" w14:textId="286F1A89" w:rsidR="00A24F07" w:rsidRPr="00FB188D" w:rsidRDefault="00A24F07" w:rsidP="00FB188D">
      <w:pPr>
        <w:pStyle w:val="Prrafodelista"/>
        <w:numPr>
          <w:ilvl w:val="0"/>
          <w:numId w:val="24"/>
        </w:numPr>
        <w:spacing w:after="0" w:line="240" w:lineRule="auto"/>
        <w:rPr>
          <w:rFonts w:ascii="Verdana" w:hAnsi="Verdana"/>
          <w:color w:val="000000" w:themeColor="text1"/>
          <w:shd w:val="clear" w:color="auto" w:fill="FFFFFF"/>
        </w:rPr>
      </w:pPr>
      <w:r w:rsidRPr="00FB188D">
        <w:rPr>
          <w:rFonts w:ascii="Verdana" w:hAnsi="Verdana"/>
          <w:color w:val="000000" w:themeColor="text1"/>
          <w:shd w:val="clear" w:color="auto" w:fill="FFFFFF"/>
        </w:rPr>
        <w:t xml:space="preserve">Realizar monitoreo continuo sobre el cumplimiento y el avance de los contenidos del programa, con la periodicidad definida en el plan de acción del PTEP. </w:t>
      </w:r>
    </w:p>
    <w:p w14:paraId="4A546E21" w14:textId="415D1247" w:rsidR="00A24F07" w:rsidRPr="00FB188D" w:rsidRDefault="00FB188D" w:rsidP="00FB188D">
      <w:pPr>
        <w:pStyle w:val="Prrafodelista"/>
        <w:numPr>
          <w:ilvl w:val="0"/>
          <w:numId w:val="24"/>
        </w:numPr>
        <w:spacing w:after="0" w:line="240" w:lineRule="auto"/>
        <w:rPr>
          <w:rFonts w:ascii="Verdana" w:hAnsi="Verdana"/>
          <w:color w:val="000000" w:themeColor="text1"/>
          <w:shd w:val="clear" w:color="auto" w:fill="FFFFFF"/>
        </w:rPr>
      </w:pPr>
      <w:r w:rsidRPr="00FB188D">
        <w:rPr>
          <w:rFonts w:ascii="Verdana" w:hAnsi="Verdana"/>
          <w:color w:val="000000" w:themeColor="text1"/>
          <w:shd w:val="clear" w:color="auto" w:fill="FFFFFF"/>
        </w:rPr>
        <w:t>Identificar, valorar, evaluar y actualizar cuando se requiera, los riesgos operativos que pueden afectar el desarrollo de los contenidos del Programa de Transparencia</w:t>
      </w:r>
      <w:r w:rsidR="00A24F07" w:rsidRPr="00FB188D">
        <w:rPr>
          <w:rFonts w:ascii="Verdana" w:hAnsi="Verdana"/>
          <w:color w:val="000000" w:themeColor="text1"/>
          <w:shd w:val="clear" w:color="auto" w:fill="FFFFFF"/>
        </w:rPr>
        <w:t xml:space="preserve">. </w:t>
      </w:r>
    </w:p>
    <w:p w14:paraId="56E143B9" w14:textId="1DFBD4D8" w:rsidR="00A24F07" w:rsidRPr="00FB188D" w:rsidRDefault="00FB188D" w:rsidP="00FB188D">
      <w:pPr>
        <w:pStyle w:val="Prrafodelista"/>
        <w:numPr>
          <w:ilvl w:val="0"/>
          <w:numId w:val="24"/>
        </w:numPr>
        <w:spacing w:after="0" w:line="240" w:lineRule="auto"/>
        <w:rPr>
          <w:rFonts w:ascii="Verdana" w:hAnsi="Verdana"/>
          <w:color w:val="000000" w:themeColor="text1"/>
          <w:shd w:val="clear" w:color="auto" w:fill="FFFFFF"/>
        </w:rPr>
      </w:pPr>
      <w:r w:rsidRPr="00FB188D">
        <w:rPr>
          <w:rFonts w:ascii="Verdana" w:hAnsi="Verdana"/>
          <w:color w:val="000000" w:themeColor="text1"/>
          <w:shd w:val="clear" w:color="auto" w:fill="FFFFFF"/>
        </w:rPr>
        <w:t>Definir, adoptar, aplicar y hacer seguimiento a los controles para mitigar los riesgos operativos identificados, asociados al Programa de Transparencia y proponer mejoras para su gestión</w:t>
      </w:r>
      <w:r w:rsidR="00A24F07" w:rsidRPr="00FB188D">
        <w:rPr>
          <w:rFonts w:ascii="Verdana" w:hAnsi="Verdana"/>
          <w:color w:val="000000" w:themeColor="text1"/>
          <w:shd w:val="clear" w:color="auto" w:fill="FFFFFF"/>
        </w:rPr>
        <w:t xml:space="preserve">. </w:t>
      </w:r>
    </w:p>
    <w:p w14:paraId="25401CEF" w14:textId="12810EA8" w:rsidR="00A24F07" w:rsidRPr="00FB188D" w:rsidRDefault="00FB188D" w:rsidP="00FB188D">
      <w:pPr>
        <w:pStyle w:val="Prrafodelista"/>
        <w:numPr>
          <w:ilvl w:val="0"/>
          <w:numId w:val="24"/>
        </w:numPr>
        <w:spacing w:after="0" w:line="240" w:lineRule="auto"/>
        <w:rPr>
          <w:rFonts w:ascii="Verdana" w:hAnsi="Verdana"/>
          <w:color w:val="000000" w:themeColor="text1"/>
          <w:shd w:val="clear" w:color="auto" w:fill="FFFFFF"/>
        </w:rPr>
      </w:pPr>
      <w:r w:rsidRPr="00FB188D">
        <w:rPr>
          <w:rFonts w:ascii="Verdana" w:hAnsi="Verdana"/>
          <w:color w:val="000000" w:themeColor="text1"/>
          <w:shd w:val="clear" w:color="auto" w:fill="FFFFFF"/>
        </w:rPr>
        <w:t>Informar al administrador del programa (segunda línea) los resultados del monitoreo sobre desarrollo de los contenidos del Programa de Transparencia</w:t>
      </w:r>
      <w:r w:rsidR="00A24F07" w:rsidRPr="00FB188D">
        <w:rPr>
          <w:rFonts w:ascii="Verdana" w:hAnsi="Verdana"/>
          <w:color w:val="000000" w:themeColor="text1"/>
          <w:shd w:val="clear" w:color="auto" w:fill="FFFFFF"/>
        </w:rPr>
        <w:t xml:space="preserve">. </w:t>
      </w:r>
    </w:p>
    <w:p w14:paraId="2C00F5B8" w14:textId="77777777" w:rsidR="00A24F07" w:rsidRPr="00A24F07" w:rsidRDefault="00A24F07" w:rsidP="00CD6D76">
      <w:pPr>
        <w:spacing w:after="0" w:line="240" w:lineRule="auto"/>
        <w:rPr>
          <w:rFonts w:ascii="Verdana" w:hAnsi="Verdana"/>
          <w:b/>
          <w:bCs/>
          <w:color w:val="000000" w:themeColor="text1"/>
          <w:shd w:val="clear" w:color="auto" w:fill="FFFFFF"/>
        </w:rPr>
      </w:pPr>
    </w:p>
    <w:p w14:paraId="02B8CB9A" w14:textId="56642C58" w:rsidR="00A24F07" w:rsidRDefault="00A24F07" w:rsidP="00CD6D76">
      <w:pPr>
        <w:spacing w:after="0" w:line="240" w:lineRule="auto"/>
        <w:rPr>
          <w:rFonts w:ascii="Verdana" w:hAnsi="Verdana"/>
          <w:color w:val="000000" w:themeColor="text1"/>
          <w:shd w:val="clear" w:color="auto" w:fill="FFFFFF"/>
        </w:rPr>
      </w:pPr>
      <w:r w:rsidRPr="004F79DB">
        <w:rPr>
          <w:rFonts w:ascii="Verdana" w:hAnsi="Verdana"/>
          <w:b/>
          <w:bCs/>
          <w:color w:val="000000" w:themeColor="text1"/>
          <w:u w:val="single"/>
          <w:shd w:val="clear" w:color="auto" w:fill="FFFFFF"/>
        </w:rPr>
        <w:t>Segunda Línea</w:t>
      </w:r>
      <w:r w:rsidR="00FB188D" w:rsidRPr="004F79DB">
        <w:rPr>
          <w:rFonts w:ascii="Verdana" w:hAnsi="Verdana"/>
          <w:color w:val="000000" w:themeColor="text1"/>
          <w:u w:val="single"/>
          <w:shd w:val="clear" w:color="auto" w:fill="FFFFFF"/>
        </w:rPr>
        <w:t>:</w:t>
      </w:r>
      <w:r w:rsidR="00FB188D" w:rsidRPr="00FB188D">
        <w:rPr>
          <w:rFonts w:ascii="Verdana" w:hAnsi="Verdana"/>
          <w:color w:val="000000" w:themeColor="text1"/>
          <w:shd w:val="clear" w:color="auto" w:fill="FFFFFF"/>
        </w:rPr>
        <w:t xml:space="preserve"> </w:t>
      </w:r>
      <w:r w:rsidRPr="00FB188D">
        <w:rPr>
          <w:rFonts w:ascii="Verdana" w:hAnsi="Verdana"/>
          <w:color w:val="000000" w:themeColor="text1"/>
          <w:shd w:val="clear" w:color="auto" w:fill="FFFFFF"/>
        </w:rPr>
        <w:t>La Administración del Programa de Transparencia está a cargo d</w:t>
      </w:r>
      <w:r w:rsidR="00D83F92">
        <w:rPr>
          <w:rFonts w:ascii="Verdana" w:hAnsi="Verdana"/>
          <w:color w:val="000000" w:themeColor="text1"/>
          <w:shd w:val="clear" w:color="auto" w:fill="FFFFFF"/>
        </w:rPr>
        <w:t>el GIT de Planeación</w:t>
      </w:r>
      <w:r w:rsidRPr="00A24F07">
        <w:rPr>
          <w:rFonts w:ascii="Verdana" w:hAnsi="Verdana"/>
          <w:color w:val="000000" w:themeColor="text1"/>
          <w:shd w:val="clear" w:color="auto" w:fill="FFFFFF"/>
        </w:rPr>
        <w:t xml:space="preserve">. </w:t>
      </w:r>
      <w:r w:rsidR="00FB188D">
        <w:rPr>
          <w:rFonts w:ascii="Verdana" w:hAnsi="Verdana"/>
          <w:color w:val="000000" w:themeColor="text1"/>
          <w:shd w:val="clear" w:color="auto" w:fill="FFFFFF"/>
        </w:rPr>
        <w:t>L</w:t>
      </w:r>
      <w:r w:rsidRPr="00A24F07">
        <w:rPr>
          <w:rFonts w:ascii="Verdana" w:hAnsi="Verdana"/>
          <w:color w:val="000000" w:themeColor="text1"/>
          <w:shd w:val="clear" w:color="auto" w:fill="FFFFFF"/>
        </w:rPr>
        <w:t xml:space="preserve">as funciones de esta línea incluyen: </w:t>
      </w:r>
    </w:p>
    <w:p w14:paraId="1AA8D68E" w14:textId="77777777" w:rsidR="00FB188D" w:rsidRDefault="00FB188D" w:rsidP="00CD6D76">
      <w:pPr>
        <w:spacing w:after="0" w:line="240" w:lineRule="auto"/>
        <w:rPr>
          <w:rFonts w:ascii="Verdana" w:hAnsi="Verdana"/>
          <w:color w:val="000000" w:themeColor="text1"/>
          <w:shd w:val="clear" w:color="auto" w:fill="FFFFFF"/>
        </w:rPr>
      </w:pPr>
    </w:p>
    <w:p w14:paraId="4CB3ADE0" w14:textId="70230BAA" w:rsidR="00A24F07" w:rsidRPr="004F79DB" w:rsidRDefault="00FB188D" w:rsidP="004F79DB">
      <w:pPr>
        <w:pStyle w:val="Prrafodelista"/>
        <w:numPr>
          <w:ilvl w:val="1"/>
          <w:numId w:val="30"/>
        </w:numPr>
        <w:spacing w:after="0" w:line="240" w:lineRule="auto"/>
        <w:rPr>
          <w:rFonts w:ascii="Verdana" w:hAnsi="Verdana"/>
          <w:color w:val="000000" w:themeColor="text1"/>
          <w:shd w:val="clear" w:color="auto" w:fill="FFFFFF"/>
        </w:rPr>
      </w:pPr>
      <w:r w:rsidRPr="004F79DB">
        <w:rPr>
          <w:rFonts w:ascii="Verdana" w:hAnsi="Verdana"/>
          <w:color w:val="000000" w:themeColor="text1"/>
          <w:shd w:val="clear" w:color="auto" w:fill="FFFFFF"/>
        </w:rPr>
        <w:t>Liderar las etapas del Ciclo del Programa de Transparencia</w:t>
      </w:r>
      <w:r w:rsidR="00A24F07" w:rsidRPr="004F79DB">
        <w:rPr>
          <w:rFonts w:ascii="Verdana" w:hAnsi="Verdana"/>
          <w:color w:val="000000" w:themeColor="text1"/>
          <w:shd w:val="clear" w:color="auto" w:fill="FFFFFF"/>
        </w:rPr>
        <w:t xml:space="preserve">. </w:t>
      </w:r>
    </w:p>
    <w:p w14:paraId="500FD99E" w14:textId="33F39E91" w:rsidR="00A24F07" w:rsidRPr="004F79DB" w:rsidRDefault="00A24F07" w:rsidP="004F79DB">
      <w:pPr>
        <w:pStyle w:val="Prrafodelista"/>
        <w:numPr>
          <w:ilvl w:val="1"/>
          <w:numId w:val="30"/>
        </w:numPr>
        <w:spacing w:after="0" w:line="240" w:lineRule="auto"/>
        <w:rPr>
          <w:rFonts w:ascii="Verdana" w:hAnsi="Verdana"/>
          <w:color w:val="000000" w:themeColor="text1"/>
          <w:shd w:val="clear" w:color="auto" w:fill="FFFFFF"/>
        </w:rPr>
      </w:pPr>
      <w:r w:rsidRPr="004F79DB">
        <w:rPr>
          <w:rFonts w:ascii="Verdana" w:hAnsi="Verdana"/>
          <w:color w:val="000000" w:themeColor="text1"/>
          <w:shd w:val="clear" w:color="auto" w:fill="FFFFFF"/>
        </w:rPr>
        <w:t xml:space="preserve">Rendir cuentas sobre el desarrollo de los contenidos del programa, informando sobre los avances, resultados y áreas de mejora. </w:t>
      </w:r>
    </w:p>
    <w:p w14:paraId="59450AC1" w14:textId="0BA81433" w:rsidR="00A24F07" w:rsidRPr="004F79DB" w:rsidRDefault="00A24F07" w:rsidP="004F79DB">
      <w:pPr>
        <w:pStyle w:val="Prrafodelista"/>
        <w:numPr>
          <w:ilvl w:val="1"/>
          <w:numId w:val="30"/>
        </w:numPr>
        <w:spacing w:after="0" w:line="240" w:lineRule="auto"/>
        <w:rPr>
          <w:rFonts w:ascii="Verdana" w:hAnsi="Verdana"/>
          <w:color w:val="000000" w:themeColor="text1"/>
          <w:shd w:val="clear" w:color="auto" w:fill="FFFFFF"/>
        </w:rPr>
      </w:pPr>
      <w:r w:rsidRPr="004F79DB">
        <w:rPr>
          <w:rFonts w:ascii="Verdana" w:hAnsi="Verdana"/>
          <w:color w:val="000000" w:themeColor="text1"/>
          <w:shd w:val="clear" w:color="auto" w:fill="FFFFFF"/>
        </w:rPr>
        <w:t xml:space="preserve">Asesorar a la línea estratégica en la formulación del programa, proponiendo ajustes o cambios necesarios para asegurar que se mantenga alineado con los objetivos institucionales y las normativas vigentes. </w:t>
      </w:r>
    </w:p>
    <w:p w14:paraId="348012CD" w14:textId="2BD78FA5" w:rsidR="00A24F07" w:rsidRPr="004F79DB" w:rsidRDefault="00A24F07" w:rsidP="004F79DB">
      <w:pPr>
        <w:pStyle w:val="Prrafodelista"/>
        <w:numPr>
          <w:ilvl w:val="1"/>
          <w:numId w:val="30"/>
        </w:numPr>
        <w:spacing w:after="0" w:line="240" w:lineRule="auto"/>
        <w:rPr>
          <w:rFonts w:ascii="Verdana" w:hAnsi="Verdana"/>
          <w:color w:val="000000" w:themeColor="text1"/>
          <w:shd w:val="clear" w:color="auto" w:fill="FFFFFF"/>
        </w:rPr>
      </w:pPr>
      <w:r w:rsidRPr="004F79DB">
        <w:rPr>
          <w:rFonts w:ascii="Verdana" w:hAnsi="Verdana"/>
          <w:color w:val="000000" w:themeColor="text1"/>
          <w:shd w:val="clear" w:color="auto" w:fill="FFFFFF"/>
        </w:rPr>
        <w:t xml:space="preserve">Presentar informes al Comité Institucional de Gestión y Desempeño, </w:t>
      </w:r>
      <w:r w:rsidR="00FB188D" w:rsidRPr="004F79DB">
        <w:rPr>
          <w:rFonts w:ascii="Verdana" w:hAnsi="Verdana"/>
          <w:color w:val="000000" w:themeColor="text1"/>
          <w:shd w:val="clear" w:color="auto" w:fill="FFFFFF"/>
        </w:rPr>
        <w:t>los reportes que evalúan el desarrollo de los contenidos del Programa de Transparencia</w:t>
      </w:r>
      <w:r w:rsidRPr="004F79DB">
        <w:rPr>
          <w:rFonts w:ascii="Verdana" w:hAnsi="Verdana"/>
          <w:color w:val="000000" w:themeColor="text1"/>
          <w:shd w:val="clear" w:color="auto" w:fill="FFFFFF"/>
        </w:rPr>
        <w:t xml:space="preserve">. </w:t>
      </w:r>
    </w:p>
    <w:p w14:paraId="30E7398A" w14:textId="6D8E9F64" w:rsidR="00A24F07" w:rsidRDefault="00A24F07" w:rsidP="004F79DB">
      <w:pPr>
        <w:pStyle w:val="Prrafodelista"/>
        <w:numPr>
          <w:ilvl w:val="1"/>
          <w:numId w:val="30"/>
        </w:numPr>
        <w:spacing w:after="0" w:line="240" w:lineRule="auto"/>
        <w:rPr>
          <w:rFonts w:ascii="Verdana" w:hAnsi="Verdana"/>
          <w:color w:val="000000" w:themeColor="text1"/>
          <w:shd w:val="clear" w:color="auto" w:fill="FFFFFF"/>
        </w:rPr>
      </w:pPr>
      <w:r w:rsidRPr="004F79DB">
        <w:rPr>
          <w:rFonts w:ascii="Verdana" w:hAnsi="Verdana"/>
          <w:color w:val="000000" w:themeColor="text1"/>
          <w:shd w:val="clear" w:color="auto" w:fill="FFFFFF"/>
        </w:rPr>
        <w:lastRenderedPageBreak/>
        <w:t>Proponer modificaciones a los contenidos del Programa de Transparencia, sometiéndolas a la aprobación de la instancia directiva correspondiente para asegurar la actualización continua del programa según los cambios en el entorno normativo o institucional.</w:t>
      </w:r>
    </w:p>
    <w:p w14:paraId="39146A7B" w14:textId="77777777" w:rsidR="00DD4ACB" w:rsidRPr="00DD4ACB" w:rsidRDefault="00DD4ACB" w:rsidP="00DD4ACB">
      <w:pPr>
        <w:spacing w:after="0" w:line="240" w:lineRule="auto"/>
        <w:rPr>
          <w:rFonts w:ascii="Verdana" w:hAnsi="Verdana"/>
          <w:color w:val="000000" w:themeColor="text1"/>
          <w:shd w:val="clear" w:color="auto" w:fill="FFFFFF"/>
        </w:rPr>
      </w:pPr>
    </w:p>
    <w:p w14:paraId="07715250" w14:textId="77777777" w:rsidR="00A24F07" w:rsidRPr="00A24F07" w:rsidRDefault="00A24F07" w:rsidP="00CD6D76">
      <w:pPr>
        <w:spacing w:after="0" w:line="240" w:lineRule="auto"/>
        <w:rPr>
          <w:rFonts w:ascii="Verdana" w:hAnsi="Verdana"/>
          <w:color w:val="000000" w:themeColor="text1"/>
          <w:shd w:val="clear" w:color="auto" w:fill="FFFFFF"/>
        </w:rPr>
      </w:pPr>
    </w:p>
    <w:p w14:paraId="5B1E92B3" w14:textId="40835EC1" w:rsidR="00F85835" w:rsidRPr="00C65E7C" w:rsidRDefault="00B03716" w:rsidP="000D2165">
      <w:pPr>
        <w:pStyle w:val="Prrafodelista"/>
        <w:numPr>
          <w:ilvl w:val="0"/>
          <w:numId w:val="20"/>
        </w:numPr>
        <w:spacing w:after="0" w:line="240" w:lineRule="auto"/>
        <w:ind w:left="0" w:firstLine="0"/>
        <w:outlineLvl w:val="0"/>
        <w:rPr>
          <w:rFonts w:ascii="Verdana" w:hAnsi="Verdana"/>
          <w:b/>
          <w:bCs/>
          <w:color w:val="000000" w:themeColor="text1"/>
          <w:shd w:val="clear" w:color="auto" w:fill="FFFFFF"/>
        </w:rPr>
      </w:pPr>
      <w:bookmarkStart w:id="8" w:name="_Toc187851020"/>
      <w:r w:rsidRPr="00C65E7C">
        <w:rPr>
          <w:rFonts w:ascii="Verdana" w:hAnsi="Verdana"/>
          <w:b/>
          <w:bCs/>
          <w:color w:val="000000" w:themeColor="text1"/>
          <w:shd w:val="clear" w:color="auto" w:fill="FFFFFF"/>
        </w:rPr>
        <w:t>REPORTES</w:t>
      </w:r>
      <w:bookmarkEnd w:id="8"/>
    </w:p>
    <w:p w14:paraId="494EF8A8" w14:textId="77777777" w:rsidR="00F85835" w:rsidRDefault="00F85835" w:rsidP="00FB188D">
      <w:pPr>
        <w:spacing w:after="0" w:line="240" w:lineRule="auto"/>
        <w:rPr>
          <w:rFonts w:ascii="Verdana" w:hAnsi="Verdana"/>
          <w:color w:val="000000" w:themeColor="text1"/>
          <w:highlight w:val="yellow"/>
          <w:shd w:val="clear" w:color="auto" w:fill="FFFFFF"/>
        </w:rPr>
      </w:pPr>
    </w:p>
    <w:p w14:paraId="201A3A7B" w14:textId="6DC92B7D" w:rsidR="00F85835" w:rsidRDefault="00F85835" w:rsidP="00F85835">
      <w:pPr>
        <w:spacing w:after="0" w:line="240" w:lineRule="auto"/>
        <w:rPr>
          <w:rFonts w:ascii="Verdana" w:hAnsi="Verdana"/>
          <w:color w:val="000000" w:themeColor="text1"/>
          <w:shd w:val="clear" w:color="auto" w:fill="FFFFFF"/>
          <w:lang w:val="es-CO"/>
        </w:rPr>
      </w:pPr>
      <w:r>
        <w:rPr>
          <w:rFonts w:ascii="Verdana" w:hAnsi="Verdana"/>
          <w:color w:val="000000" w:themeColor="text1"/>
          <w:shd w:val="clear" w:color="auto" w:fill="FFFFFF"/>
          <w:lang w:val="es-CO"/>
        </w:rPr>
        <w:t>El reporte del Programa de Transparencia de la UPIT se realizará en el documento Excel definido por el administrador del programa (GIT de Planeación)</w:t>
      </w:r>
      <w:r w:rsidR="008207E6">
        <w:rPr>
          <w:rFonts w:ascii="Verdana" w:hAnsi="Verdana"/>
          <w:color w:val="000000" w:themeColor="text1"/>
          <w:shd w:val="clear" w:color="auto" w:fill="FFFFFF"/>
          <w:lang w:val="es-CO"/>
        </w:rPr>
        <w:t>,</w:t>
      </w:r>
      <w:r>
        <w:rPr>
          <w:rFonts w:ascii="Verdana" w:hAnsi="Verdana"/>
          <w:color w:val="000000" w:themeColor="text1"/>
          <w:shd w:val="clear" w:color="auto" w:fill="FFFFFF"/>
          <w:lang w:val="es-CO"/>
        </w:rPr>
        <w:t xml:space="preserve"> </w:t>
      </w:r>
      <w:r w:rsidR="008207E6">
        <w:rPr>
          <w:rFonts w:ascii="Verdana" w:hAnsi="Verdana"/>
          <w:color w:val="000000" w:themeColor="text1"/>
          <w:shd w:val="clear" w:color="auto" w:fill="FFFFFF"/>
          <w:lang w:val="es-CO"/>
        </w:rPr>
        <w:t>el cual incluye</w:t>
      </w:r>
      <w:r w:rsidRPr="00F85835">
        <w:rPr>
          <w:rFonts w:ascii="Verdana" w:hAnsi="Verdana"/>
          <w:color w:val="000000" w:themeColor="text1"/>
          <w:shd w:val="clear" w:color="auto" w:fill="FFFFFF"/>
          <w:lang w:val="es-CO"/>
        </w:rPr>
        <w:t xml:space="preserve">, el entregable que soporta el desarrollo de cada actividad. </w:t>
      </w:r>
    </w:p>
    <w:p w14:paraId="378B6552" w14:textId="77777777" w:rsidR="00F85835" w:rsidRDefault="00F85835" w:rsidP="00F85835">
      <w:pPr>
        <w:spacing w:after="0" w:line="240" w:lineRule="auto"/>
        <w:rPr>
          <w:rFonts w:ascii="Verdana" w:hAnsi="Verdana"/>
          <w:color w:val="000000" w:themeColor="text1"/>
          <w:shd w:val="clear" w:color="auto" w:fill="FFFFFF"/>
          <w:lang w:val="es-CO"/>
        </w:rPr>
      </w:pPr>
    </w:p>
    <w:p w14:paraId="7F58CFD0" w14:textId="12B4156B" w:rsidR="008207E6" w:rsidRDefault="008207E6" w:rsidP="008207E6">
      <w:pPr>
        <w:spacing w:after="0" w:line="240" w:lineRule="auto"/>
        <w:rPr>
          <w:rFonts w:ascii="Verdana" w:hAnsi="Verdana"/>
          <w:color w:val="000000" w:themeColor="text1"/>
          <w:shd w:val="clear" w:color="auto" w:fill="FFFFFF"/>
          <w:lang w:val="es-CO"/>
        </w:rPr>
      </w:pPr>
      <w:r w:rsidRPr="008207E6">
        <w:rPr>
          <w:rFonts w:ascii="Verdana" w:hAnsi="Verdana"/>
          <w:color w:val="000000" w:themeColor="text1"/>
          <w:shd w:val="clear" w:color="auto" w:fill="FFFFFF"/>
          <w:lang w:val="es-CO"/>
        </w:rPr>
        <w:t xml:space="preserve">Al finalizar cada semestre, los Líderes de Procesos y sus Equipos de Trabajo enviarán a la </w:t>
      </w:r>
      <w:r w:rsidR="00D83F92">
        <w:rPr>
          <w:rFonts w:ascii="Verdana" w:hAnsi="Verdana"/>
          <w:color w:val="000000" w:themeColor="text1"/>
          <w:shd w:val="clear" w:color="auto" w:fill="FFFFFF"/>
        </w:rPr>
        <w:t xml:space="preserve">GIT de Planeación </w:t>
      </w:r>
      <w:r w:rsidRPr="008207E6">
        <w:rPr>
          <w:rFonts w:ascii="Verdana" w:hAnsi="Verdana"/>
          <w:color w:val="000000" w:themeColor="text1"/>
          <w:shd w:val="clear" w:color="auto" w:fill="FFFFFF"/>
          <w:lang w:val="es-CO"/>
        </w:rPr>
        <w:t>el reporte de las actividades realizadas en dicho periodo, siguiendo el formato establecido. Este reporte debe ir acompañado de las evidencias correspondientes, las cuales deberán ser cargadas en el repositorio designado por el administrador del programa.</w:t>
      </w:r>
    </w:p>
    <w:p w14:paraId="0672F46E" w14:textId="77777777" w:rsidR="008207E6" w:rsidRPr="008207E6" w:rsidRDefault="008207E6" w:rsidP="008207E6">
      <w:pPr>
        <w:spacing w:after="0" w:line="240" w:lineRule="auto"/>
        <w:rPr>
          <w:rFonts w:ascii="Verdana" w:hAnsi="Verdana"/>
          <w:color w:val="000000" w:themeColor="text1"/>
          <w:shd w:val="clear" w:color="auto" w:fill="FFFFFF"/>
          <w:lang w:val="es-CO"/>
        </w:rPr>
      </w:pPr>
    </w:p>
    <w:p w14:paraId="127CDC52" w14:textId="21813276" w:rsidR="008207E6" w:rsidRPr="008207E6" w:rsidRDefault="008207E6" w:rsidP="008207E6">
      <w:pPr>
        <w:spacing w:after="0" w:line="240" w:lineRule="auto"/>
        <w:rPr>
          <w:rFonts w:ascii="Verdana" w:hAnsi="Verdana"/>
          <w:color w:val="000000" w:themeColor="text1"/>
          <w:shd w:val="clear" w:color="auto" w:fill="FFFFFF"/>
          <w:lang w:val="es-CO"/>
        </w:rPr>
      </w:pPr>
      <w:r w:rsidRPr="008207E6">
        <w:rPr>
          <w:rFonts w:ascii="Verdana" w:hAnsi="Verdana"/>
          <w:color w:val="000000" w:themeColor="text1"/>
          <w:shd w:val="clear" w:color="auto" w:fill="FFFFFF"/>
          <w:lang w:val="es-CO"/>
        </w:rPr>
        <w:t xml:space="preserve">Una vez consolidada la información, la </w:t>
      </w:r>
      <w:r w:rsidR="00D83F92">
        <w:rPr>
          <w:rFonts w:ascii="Verdana" w:hAnsi="Verdana"/>
          <w:color w:val="000000" w:themeColor="text1"/>
          <w:shd w:val="clear" w:color="auto" w:fill="FFFFFF"/>
        </w:rPr>
        <w:t xml:space="preserve">GIT de Planeación </w:t>
      </w:r>
      <w:r w:rsidRPr="008207E6">
        <w:rPr>
          <w:rFonts w:ascii="Verdana" w:hAnsi="Verdana"/>
          <w:color w:val="000000" w:themeColor="text1"/>
          <w:shd w:val="clear" w:color="auto" w:fill="FFFFFF"/>
          <w:lang w:val="es-CO"/>
        </w:rPr>
        <w:t>la enviará al asesor de Control Interno para su revisión y análisis.</w:t>
      </w:r>
    </w:p>
    <w:p w14:paraId="1B42B4A2" w14:textId="77777777" w:rsidR="00F85835" w:rsidRPr="00F85835" w:rsidRDefault="00F85835" w:rsidP="00F85835">
      <w:pPr>
        <w:spacing w:after="0" w:line="240" w:lineRule="auto"/>
        <w:rPr>
          <w:rFonts w:ascii="Verdana" w:hAnsi="Verdana"/>
          <w:color w:val="000000" w:themeColor="text1"/>
          <w:shd w:val="clear" w:color="auto" w:fill="FFFFFF"/>
          <w:lang w:val="es-CO"/>
        </w:rPr>
      </w:pPr>
    </w:p>
    <w:p w14:paraId="638B630E" w14:textId="3567CC26" w:rsidR="00F85835" w:rsidRDefault="008207E6" w:rsidP="00F85835">
      <w:pPr>
        <w:spacing w:after="0" w:line="240" w:lineRule="auto"/>
        <w:rPr>
          <w:rFonts w:ascii="Verdana" w:hAnsi="Verdana"/>
          <w:color w:val="000000" w:themeColor="text1"/>
          <w:shd w:val="clear" w:color="auto" w:fill="FFFFFF"/>
          <w:lang w:val="es-CO"/>
        </w:rPr>
      </w:pPr>
      <w:r>
        <w:rPr>
          <w:rFonts w:ascii="Verdana" w:hAnsi="Verdana"/>
          <w:color w:val="000000" w:themeColor="text1"/>
          <w:shd w:val="clear" w:color="auto" w:fill="FFFFFF"/>
          <w:lang w:val="es-CO"/>
        </w:rPr>
        <w:t xml:space="preserve">El asesor de Control </w:t>
      </w:r>
      <w:r w:rsidR="00DD4ACB">
        <w:rPr>
          <w:rFonts w:ascii="Verdana" w:hAnsi="Verdana"/>
          <w:color w:val="000000" w:themeColor="text1"/>
          <w:shd w:val="clear" w:color="auto" w:fill="FFFFFF"/>
          <w:lang w:val="es-CO"/>
        </w:rPr>
        <w:t>Interno</w:t>
      </w:r>
      <w:r w:rsidR="00F85835" w:rsidRPr="00F85835">
        <w:rPr>
          <w:rFonts w:ascii="Verdana" w:hAnsi="Verdana"/>
          <w:color w:val="000000" w:themeColor="text1"/>
          <w:shd w:val="clear" w:color="auto" w:fill="FFFFFF"/>
          <w:lang w:val="es-CO"/>
        </w:rPr>
        <w:t xml:space="preserve"> </w:t>
      </w:r>
      <w:r w:rsidR="00066FC0">
        <w:rPr>
          <w:rFonts w:ascii="Verdana" w:hAnsi="Verdana"/>
          <w:color w:val="000000" w:themeColor="text1"/>
          <w:shd w:val="clear" w:color="auto" w:fill="FFFFFF"/>
          <w:lang w:val="es-CO"/>
        </w:rPr>
        <w:t>presentará</w:t>
      </w:r>
      <w:r w:rsidR="00B03716">
        <w:rPr>
          <w:rFonts w:ascii="Verdana" w:hAnsi="Verdana"/>
          <w:color w:val="000000" w:themeColor="text1"/>
          <w:shd w:val="clear" w:color="auto" w:fill="FFFFFF"/>
          <w:lang w:val="es-CO"/>
        </w:rPr>
        <w:t xml:space="preserve"> al Comité Institucional de Gestión y Desempeño de manera </w:t>
      </w:r>
      <w:r w:rsidR="00066FC0">
        <w:rPr>
          <w:rFonts w:ascii="Verdana" w:hAnsi="Verdana"/>
          <w:color w:val="000000" w:themeColor="text1"/>
          <w:shd w:val="clear" w:color="auto" w:fill="FFFFFF"/>
          <w:lang w:val="es-CO"/>
        </w:rPr>
        <w:t xml:space="preserve">semestral el informe de </w:t>
      </w:r>
      <w:r w:rsidR="00F85835" w:rsidRPr="00F85835">
        <w:rPr>
          <w:rFonts w:ascii="Verdana" w:hAnsi="Verdana"/>
          <w:color w:val="000000" w:themeColor="text1"/>
          <w:shd w:val="clear" w:color="auto" w:fill="FFFFFF"/>
          <w:lang w:val="es-CO"/>
        </w:rPr>
        <w:t>seguimiento y de evaluación a fin de generar recomendaciones con enfoque preventivo y de mejora, de conformidad con el Plan Anual de Auditoría</w:t>
      </w:r>
      <w:r w:rsidR="00F83735">
        <w:rPr>
          <w:rFonts w:ascii="Verdana" w:hAnsi="Verdana"/>
          <w:color w:val="000000" w:themeColor="text1"/>
          <w:shd w:val="clear" w:color="auto" w:fill="FFFFFF"/>
          <w:lang w:val="es-CO"/>
        </w:rPr>
        <w:t>.</w:t>
      </w:r>
    </w:p>
    <w:p w14:paraId="52DE01A5" w14:textId="77777777" w:rsidR="00066FC0" w:rsidRDefault="00066FC0" w:rsidP="00F85835">
      <w:pPr>
        <w:spacing w:after="0" w:line="240" w:lineRule="auto"/>
        <w:rPr>
          <w:rFonts w:ascii="Verdana" w:hAnsi="Verdana"/>
          <w:color w:val="000000" w:themeColor="text1"/>
          <w:shd w:val="clear" w:color="auto" w:fill="FFFFFF"/>
          <w:lang w:val="es-CO"/>
        </w:rPr>
      </w:pPr>
    </w:p>
    <w:p w14:paraId="40110CF4" w14:textId="63930A37" w:rsidR="00066FC0" w:rsidRPr="00F85835" w:rsidRDefault="00066FC0" w:rsidP="00F85835">
      <w:pPr>
        <w:spacing w:after="0" w:line="240" w:lineRule="auto"/>
        <w:rPr>
          <w:rFonts w:ascii="Verdana" w:hAnsi="Verdana"/>
          <w:color w:val="000000" w:themeColor="text1"/>
          <w:shd w:val="clear" w:color="auto" w:fill="FFFFFF"/>
          <w:lang w:val="es-CO"/>
        </w:rPr>
      </w:pPr>
      <w:r>
        <w:rPr>
          <w:rFonts w:ascii="Verdana" w:hAnsi="Verdana"/>
          <w:color w:val="000000" w:themeColor="text1"/>
          <w:shd w:val="clear" w:color="auto" w:fill="FFFFFF"/>
          <w:lang w:val="es-CO"/>
        </w:rPr>
        <w:t>El Comité Institucional de Gestión y Desempeño de manera semestral analizará el informe presentado por el asesor de Control Interno y tomará las decisiones correspondientes para la mejora.</w:t>
      </w:r>
    </w:p>
    <w:p w14:paraId="7563F5C3" w14:textId="77777777" w:rsidR="00F85835" w:rsidRPr="00F85835" w:rsidRDefault="00F85835" w:rsidP="00F85835">
      <w:pPr>
        <w:spacing w:after="0" w:line="240" w:lineRule="auto"/>
        <w:rPr>
          <w:rFonts w:ascii="Verdana" w:hAnsi="Verdana"/>
          <w:color w:val="000000" w:themeColor="text1"/>
          <w:shd w:val="clear" w:color="auto" w:fill="FFFFFF"/>
          <w:lang w:val="es-CO"/>
        </w:rPr>
      </w:pPr>
    </w:p>
    <w:p w14:paraId="16D82657" w14:textId="4419A131" w:rsidR="00F85835" w:rsidRDefault="00F85835" w:rsidP="00F85835">
      <w:pPr>
        <w:spacing w:after="0" w:line="240" w:lineRule="auto"/>
        <w:rPr>
          <w:rFonts w:ascii="Verdana" w:hAnsi="Verdana"/>
          <w:color w:val="000000" w:themeColor="text1"/>
          <w:shd w:val="clear" w:color="auto" w:fill="FFFFFF"/>
          <w:lang w:val="es-CO"/>
        </w:rPr>
      </w:pPr>
      <w:r w:rsidRPr="00F85835">
        <w:rPr>
          <w:rFonts w:ascii="Verdana" w:hAnsi="Verdana"/>
          <w:color w:val="000000" w:themeColor="text1"/>
          <w:shd w:val="clear" w:color="auto" w:fill="FFFFFF"/>
          <w:lang w:val="es-CO"/>
        </w:rPr>
        <w:t xml:space="preserve">El seguimiento del PTEP está </w:t>
      </w:r>
      <w:r w:rsidR="008207E6">
        <w:rPr>
          <w:rFonts w:ascii="Verdana" w:hAnsi="Verdana"/>
          <w:color w:val="000000" w:themeColor="text1"/>
          <w:shd w:val="clear" w:color="auto" w:fill="FFFFFF"/>
          <w:lang w:val="es-CO"/>
        </w:rPr>
        <w:t>vinculado</w:t>
      </w:r>
      <w:r w:rsidRPr="00F85835">
        <w:rPr>
          <w:rFonts w:ascii="Verdana" w:hAnsi="Verdana"/>
          <w:color w:val="000000" w:themeColor="text1"/>
          <w:shd w:val="clear" w:color="auto" w:fill="FFFFFF"/>
          <w:lang w:val="es-CO"/>
        </w:rPr>
        <w:t xml:space="preserve"> al cumplimiento de los compromisos y actividades que integran cada uno de los </w:t>
      </w:r>
      <w:r w:rsidR="008207E6">
        <w:rPr>
          <w:rFonts w:ascii="Verdana" w:hAnsi="Verdana"/>
          <w:color w:val="000000" w:themeColor="text1"/>
          <w:shd w:val="clear" w:color="auto" w:fill="FFFFFF"/>
          <w:lang w:val="es-CO"/>
        </w:rPr>
        <w:t>c</w:t>
      </w:r>
      <w:r w:rsidRPr="00F85835">
        <w:rPr>
          <w:rFonts w:ascii="Verdana" w:hAnsi="Verdana"/>
          <w:color w:val="000000" w:themeColor="text1"/>
          <w:shd w:val="clear" w:color="auto" w:fill="FFFFFF"/>
          <w:lang w:val="es-CO"/>
        </w:rPr>
        <w:t>omponentes</w:t>
      </w:r>
      <w:r w:rsidR="008207E6">
        <w:rPr>
          <w:rFonts w:ascii="Verdana" w:hAnsi="Verdana"/>
          <w:color w:val="000000" w:themeColor="text1"/>
          <w:shd w:val="clear" w:color="auto" w:fill="FFFFFF"/>
          <w:lang w:val="es-CO"/>
        </w:rPr>
        <w:t xml:space="preserve"> del programa</w:t>
      </w:r>
      <w:r w:rsidRPr="00F85835">
        <w:rPr>
          <w:rFonts w:ascii="Verdana" w:hAnsi="Verdana"/>
          <w:color w:val="000000" w:themeColor="text1"/>
          <w:shd w:val="clear" w:color="auto" w:fill="FFFFFF"/>
          <w:lang w:val="es-CO"/>
        </w:rPr>
        <w:t xml:space="preserve">. Es por ello, que </w:t>
      </w:r>
      <w:r w:rsidR="00B03716">
        <w:rPr>
          <w:rFonts w:ascii="Verdana" w:hAnsi="Verdana"/>
          <w:color w:val="000000" w:themeColor="text1"/>
          <w:shd w:val="clear" w:color="auto" w:fill="FFFFFF"/>
          <w:lang w:val="es-CO"/>
        </w:rPr>
        <w:t xml:space="preserve">el asesor </w:t>
      </w:r>
      <w:r w:rsidRPr="00F85835">
        <w:rPr>
          <w:rFonts w:ascii="Verdana" w:hAnsi="Verdana"/>
          <w:color w:val="000000" w:themeColor="text1"/>
          <w:shd w:val="clear" w:color="auto" w:fill="FFFFFF"/>
          <w:lang w:val="es-CO"/>
        </w:rPr>
        <w:t xml:space="preserve">de Control Interno verificará la ejecución y avance del Programa </w:t>
      </w:r>
      <w:r w:rsidR="00B03716">
        <w:rPr>
          <w:rFonts w:ascii="Verdana" w:hAnsi="Verdana"/>
          <w:color w:val="000000" w:themeColor="text1"/>
          <w:shd w:val="clear" w:color="auto" w:fill="FFFFFF"/>
          <w:lang w:val="es-CO"/>
        </w:rPr>
        <w:t>dos</w:t>
      </w:r>
      <w:r w:rsidRPr="00F85835">
        <w:rPr>
          <w:rFonts w:ascii="Verdana" w:hAnsi="Verdana"/>
          <w:color w:val="000000" w:themeColor="text1"/>
          <w:shd w:val="clear" w:color="auto" w:fill="FFFFFF"/>
          <w:lang w:val="es-CO"/>
        </w:rPr>
        <w:t xml:space="preserve"> veces al año</w:t>
      </w:r>
      <w:r w:rsidR="00B03716">
        <w:rPr>
          <w:rFonts w:ascii="Verdana" w:hAnsi="Verdana"/>
          <w:color w:val="000000" w:themeColor="text1"/>
          <w:shd w:val="clear" w:color="auto" w:fill="FFFFFF"/>
          <w:lang w:val="es-CO"/>
        </w:rPr>
        <w:t xml:space="preserve"> de conformidad con el plan de auditoría.</w:t>
      </w:r>
    </w:p>
    <w:p w14:paraId="724C1FA1" w14:textId="77777777" w:rsidR="00B03716" w:rsidRDefault="00B03716" w:rsidP="00F85835">
      <w:pPr>
        <w:spacing w:after="0" w:line="240" w:lineRule="auto"/>
        <w:rPr>
          <w:rFonts w:ascii="Verdana" w:hAnsi="Verdana"/>
          <w:color w:val="000000" w:themeColor="text1"/>
          <w:shd w:val="clear" w:color="auto" w:fill="FFFFFF"/>
          <w:lang w:val="es-CO"/>
        </w:rPr>
      </w:pPr>
    </w:p>
    <w:p w14:paraId="2CCCF46A" w14:textId="77777777" w:rsidR="002E31E4" w:rsidRPr="000D2165" w:rsidRDefault="002E31E4" w:rsidP="000D2165">
      <w:pPr>
        <w:pStyle w:val="Prrafodelista"/>
        <w:numPr>
          <w:ilvl w:val="0"/>
          <w:numId w:val="20"/>
        </w:numPr>
        <w:spacing w:after="0" w:line="240" w:lineRule="auto"/>
        <w:ind w:left="0" w:firstLine="0"/>
        <w:outlineLvl w:val="0"/>
        <w:rPr>
          <w:rFonts w:ascii="Verdana" w:hAnsi="Verdana"/>
          <w:b/>
          <w:bCs/>
          <w:color w:val="000000" w:themeColor="text1"/>
          <w:shd w:val="clear" w:color="auto" w:fill="FFFFFF"/>
        </w:rPr>
      </w:pPr>
      <w:bookmarkStart w:id="9" w:name="_Toc187851021"/>
      <w:r w:rsidRPr="000D2165">
        <w:rPr>
          <w:rFonts w:ascii="Verdana" w:hAnsi="Verdana"/>
          <w:b/>
          <w:bCs/>
          <w:color w:val="000000" w:themeColor="text1"/>
          <w:shd w:val="clear" w:color="auto" w:fill="FFFFFF"/>
        </w:rPr>
        <w:t>FORMACIÓN</w:t>
      </w:r>
      <w:bookmarkEnd w:id="9"/>
    </w:p>
    <w:p w14:paraId="41FB445C" w14:textId="77777777" w:rsidR="002E31E4" w:rsidRDefault="002E31E4" w:rsidP="002E31E4">
      <w:pPr>
        <w:spacing w:after="0" w:line="240" w:lineRule="auto"/>
        <w:rPr>
          <w:rFonts w:ascii="Verdana" w:hAnsi="Verdana"/>
          <w:color w:val="000000" w:themeColor="text1"/>
          <w:shd w:val="clear" w:color="auto" w:fill="FFFFFF"/>
          <w:lang w:val="es-CO"/>
        </w:rPr>
      </w:pPr>
    </w:p>
    <w:p w14:paraId="4DC96225" w14:textId="5F60B908" w:rsidR="002E31E4" w:rsidRPr="002E31E4" w:rsidRDefault="002E31E4" w:rsidP="002E31E4">
      <w:pPr>
        <w:spacing w:after="0" w:line="240" w:lineRule="auto"/>
        <w:rPr>
          <w:rFonts w:ascii="Verdana" w:hAnsi="Verdana"/>
          <w:color w:val="000000" w:themeColor="text1"/>
          <w:shd w:val="clear" w:color="auto" w:fill="FFFFFF"/>
          <w:lang w:val="es-CO"/>
        </w:rPr>
      </w:pPr>
      <w:r>
        <w:rPr>
          <w:rFonts w:ascii="Verdana" w:hAnsi="Verdana"/>
          <w:color w:val="000000" w:themeColor="text1"/>
          <w:shd w:val="clear" w:color="auto" w:fill="FFFFFF"/>
          <w:lang w:val="es-CO"/>
        </w:rPr>
        <w:t xml:space="preserve">Se incluirá en las jornadas de inducción y reinducción la socialización del PTEP junto con las acciones estratégicas formuladas para la lucha contra la corrupción. </w:t>
      </w:r>
      <w:r w:rsidR="00B943F7">
        <w:rPr>
          <w:rFonts w:ascii="Verdana" w:hAnsi="Verdana"/>
          <w:color w:val="000000" w:themeColor="text1"/>
          <w:shd w:val="clear" w:color="auto" w:fill="FFFFFF"/>
          <w:lang w:val="es-CO"/>
        </w:rPr>
        <w:lastRenderedPageBreak/>
        <w:t>Además,</w:t>
      </w:r>
      <w:r>
        <w:rPr>
          <w:rFonts w:ascii="Verdana" w:hAnsi="Verdana"/>
          <w:color w:val="000000" w:themeColor="text1"/>
          <w:shd w:val="clear" w:color="auto" w:fill="FFFFFF"/>
          <w:lang w:val="es-CO"/>
        </w:rPr>
        <w:t xml:space="preserve"> se </w:t>
      </w:r>
      <w:r w:rsidR="009F02A1">
        <w:rPr>
          <w:rFonts w:ascii="Verdana" w:hAnsi="Verdana"/>
          <w:color w:val="000000" w:themeColor="text1"/>
          <w:shd w:val="clear" w:color="auto" w:fill="FFFFFF"/>
          <w:lang w:val="es-CO"/>
        </w:rPr>
        <w:t>realizarán</w:t>
      </w:r>
      <w:r>
        <w:rPr>
          <w:rFonts w:ascii="Verdana" w:hAnsi="Verdana"/>
          <w:color w:val="000000" w:themeColor="text1"/>
          <w:shd w:val="clear" w:color="auto" w:fill="FFFFFF"/>
          <w:lang w:val="es-CO"/>
        </w:rPr>
        <w:t xml:space="preserve"> </w:t>
      </w:r>
      <w:r w:rsidRPr="002E31E4">
        <w:rPr>
          <w:rFonts w:ascii="Verdana" w:hAnsi="Verdana"/>
          <w:color w:val="000000" w:themeColor="text1"/>
          <w:shd w:val="clear" w:color="auto" w:fill="FFFFFF"/>
          <w:lang w:val="es-CO"/>
        </w:rPr>
        <w:t>campañas de difusión relacionadas con el día nacional e internacional de lucha contra la corrupción.</w:t>
      </w:r>
    </w:p>
    <w:p w14:paraId="41C704E6" w14:textId="77777777" w:rsidR="002E31E4" w:rsidRPr="002E31E4" w:rsidRDefault="002E31E4" w:rsidP="002E31E4">
      <w:pPr>
        <w:spacing w:after="0" w:line="240" w:lineRule="auto"/>
        <w:rPr>
          <w:rFonts w:ascii="Verdana" w:hAnsi="Verdana"/>
          <w:b/>
          <w:bCs/>
          <w:color w:val="000000" w:themeColor="text1"/>
          <w:shd w:val="clear" w:color="auto" w:fill="FFFFFF"/>
          <w:lang w:val="es-CO"/>
        </w:rPr>
      </w:pPr>
    </w:p>
    <w:p w14:paraId="0B13D522" w14:textId="77777777" w:rsidR="002E31E4" w:rsidRPr="002E31E4" w:rsidRDefault="002E31E4" w:rsidP="002E31E4">
      <w:pPr>
        <w:spacing w:after="0" w:line="240" w:lineRule="auto"/>
        <w:rPr>
          <w:rFonts w:ascii="Verdana" w:hAnsi="Verdana"/>
          <w:b/>
          <w:bCs/>
          <w:color w:val="000000" w:themeColor="text1"/>
          <w:shd w:val="clear" w:color="auto" w:fill="FFFFFF"/>
          <w:lang w:val="es-CO"/>
        </w:rPr>
      </w:pPr>
    </w:p>
    <w:p w14:paraId="12E42A35" w14:textId="77777777" w:rsidR="002E31E4" w:rsidRPr="000D2165" w:rsidRDefault="002E31E4" w:rsidP="000D2165">
      <w:pPr>
        <w:pStyle w:val="Prrafodelista"/>
        <w:numPr>
          <w:ilvl w:val="0"/>
          <w:numId w:val="20"/>
        </w:numPr>
        <w:spacing w:after="0" w:line="240" w:lineRule="auto"/>
        <w:ind w:left="0" w:firstLine="0"/>
        <w:outlineLvl w:val="0"/>
        <w:rPr>
          <w:rFonts w:ascii="Verdana" w:hAnsi="Verdana"/>
          <w:b/>
          <w:bCs/>
          <w:color w:val="000000" w:themeColor="text1"/>
          <w:shd w:val="clear" w:color="auto" w:fill="FFFFFF"/>
        </w:rPr>
      </w:pPr>
      <w:bookmarkStart w:id="10" w:name="_Toc187851022"/>
      <w:r w:rsidRPr="000D2165">
        <w:rPr>
          <w:rFonts w:ascii="Verdana" w:hAnsi="Verdana"/>
          <w:b/>
          <w:bCs/>
          <w:color w:val="000000" w:themeColor="text1"/>
          <w:shd w:val="clear" w:color="auto" w:fill="FFFFFF"/>
        </w:rPr>
        <w:t>COMUNICACIÓN</w:t>
      </w:r>
      <w:bookmarkEnd w:id="10"/>
    </w:p>
    <w:p w14:paraId="18C27165" w14:textId="77777777" w:rsidR="002E31E4" w:rsidRPr="002E31E4" w:rsidRDefault="002E31E4" w:rsidP="002E31E4">
      <w:pPr>
        <w:spacing w:after="0" w:line="240" w:lineRule="auto"/>
        <w:ind w:left="720"/>
        <w:rPr>
          <w:rFonts w:ascii="Verdana" w:hAnsi="Verdana"/>
          <w:b/>
          <w:bCs/>
          <w:color w:val="000000" w:themeColor="text1"/>
          <w:shd w:val="clear" w:color="auto" w:fill="FFFFFF"/>
          <w:lang w:val="es-CO"/>
        </w:rPr>
      </w:pPr>
    </w:p>
    <w:p w14:paraId="2FE979A8" w14:textId="6C978FD7" w:rsidR="002E31E4" w:rsidRDefault="00021AA8" w:rsidP="002E31E4">
      <w:pPr>
        <w:spacing w:after="0" w:line="240" w:lineRule="auto"/>
        <w:rPr>
          <w:rFonts w:ascii="Verdana" w:hAnsi="Verdana"/>
          <w:color w:val="000000" w:themeColor="text1"/>
          <w:shd w:val="clear" w:color="auto" w:fill="FFFFFF"/>
          <w:lang w:val="es-CO"/>
        </w:rPr>
      </w:pPr>
      <w:r>
        <w:rPr>
          <w:rFonts w:ascii="Verdana" w:hAnsi="Verdana"/>
          <w:color w:val="000000" w:themeColor="text1"/>
          <w:shd w:val="clear" w:color="auto" w:fill="FFFFFF"/>
          <w:lang w:val="es-CO"/>
        </w:rPr>
        <w:t>Una vez sea aprobado y/o actualizado el PTET s</w:t>
      </w:r>
      <w:r w:rsidR="002E31E4">
        <w:rPr>
          <w:rFonts w:ascii="Verdana" w:hAnsi="Verdana"/>
          <w:color w:val="000000" w:themeColor="text1"/>
          <w:shd w:val="clear" w:color="auto" w:fill="FFFFFF"/>
          <w:lang w:val="es-CO"/>
        </w:rPr>
        <w:t>e publicará en la</w:t>
      </w:r>
      <w:r w:rsidR="002E31E4" w:rsidRPr="002E31E4">
        <w:rPr>
          <w:rFonts w:ascii="Verdana" w:hAnsi="Verdana"/>
          <w:color w:val="000000" w:themeColor="text1"/>
          <w:shd w:val="clear" w:color="auto" w:fill="FFFFFF"/>
          <w:lang w:val="es-CO"/>
        </w:rPr>
        <w:t xml:space="preserve"> página web</w:t>
      </w:r>
      <w:r>
        <w:rPr>
          <w:rFonts w:ascii="Verdana" w:hAnsi="Verdana"/>
          <w:color w:val="000000" w:themeColor="text1"/>
          <w:shd w:val="clear" w:color="auto" w:fill="FFFFFF"/>
          <w:lang w:val="es-CO"/>
        </w:rPr>
        <w:t xml:space="preserve">, las redes sociales y comunicaciones internas de la UPIT el </w:t>
      </w:r>
      <w:r w:rsidRPr="002E31E4">
        <w:rPr>
          <w:rFonts w:ascii="Verdana" w:hAnsi="Verdana"/>
          <w:color w:val="000000" w:themeColor="text1"/>
          <w:shd w:val="clear" w:color="auto" w:fill="FFFFFF"/>
          <w:lang w:val="es-CO"/>
        </w:rPr>
        <w:t>desarrollo, avance y/o cumplimiento de las actividades</w:t>
      </w:r>
      <w:r>
        <w:rPr>
          <w:rFonts w:ascii="Verdana" w:hAnsi="Verdana"/>
          <w:color w:val="000000" w:themeColor="text1"/>
          <w:shd w:val="clear" w:color="auto" w:fill="FFFFFF"/>
          <w:lang w:val="es-CO"/>
        </w:rPr>
        <w:t>.</w:t>
      </w:r>
    </w:p>
    <w:p w14:paraId="4D53F687" w14:textId="77777777" w:rsidR="00D1281E" w:rsidRDefault="00D1281E" w:rsidP="002E31E4">
      <w:pPr>
        <w:spacing w:after="0" w:line="240" w:lineRule="auto"/>
        <w:rPr>
          <w:rFonts w:ascii="Verdana" w:hAnsi="Verdana"/>
          <w:color w:val="000000" w:themeColor="text1"/>
          <w:shd w:val="clear" w:color="auto" w:fill="FFFFFF"/>
          <w:lang w:val="es-CO"/>
        </w:rPr>
      </w:pPr>
    </w:p>
    <w:p w14:paraId="1EA66367" w14:textId="6CBE39C4" w:rsidR="00D1281E" w:rsidRPr="00F83735" w:rsidRDefault="00D1281E" w:rsidP="002E31E4">
      <w:pPr>
        <w:spacing w:after="0" w:line="240" w:lineRule="auto"/>
        <w:rPr>
          <w:rFonts w:ascii="Verdana" w:hAnsi="Verdana"/>
          <w:shd w:val="clear" w:color="auto" w:fill="FFFFFF"/>
          <w:lang w:val="es-CO"/>
        </w:rPr>
      </w:pPr>
      <w:r w:rsidRPr="00F83735">
        <w:rPr>
          <w:rFonts w:ascii="Verdana" w:hAnsi="Verdana"/>
          <w:shd w:val="clear" w:color="auto" w:fill="FFFFFF"/>
          <w:lang w:val="es-CO"/>
        </w:rPr>
        <w:t>La UPIT publicará dentro del link de transparencia de su página web, el Programa de Transparencia y Ética Pública aprobado; en cumplimiento de los lineamientos establecidos en la Resolución 1519 de 2020 del Ministerio de las TICS</w:t>
      </w:r>
    </w:p>
    <w:p w14:paraId="1683E3B1" w14:textId="77777777" w:rsidR="00D1281E" w:rsidRPr="00F83735" w:rsidRDefault="00D1281E" w:rsidP="002E31E4">
      <w:pPr>
        <w:spacing w:after="0" w:line="240" w:lineRule="auto"/>
        <w:rPr>
          <w:rFonts w:ascii="Verdana" w:hAnsi="Verdana"/>
          <w:shd w:val="clear" w:color="auto" w:fill="FFFFFF"/>
          <w:lang w:val="es-CO"/>
        </w:rPr>
      </w:pPr>
    </w:p>
    <w:p w14:paraId="371270CA" w14:textId="1E185D19" w:rsidR="00D1281E" w:rsidRPr="00D1281E" w:rsidRDefault="007E10AA" w:rsidP="002E31E4">
      <w:pPr>
        <w:spacing w:after="0" w:line="240" w:lineRule="auto"/>
        <w:rPr>
          <w:rFonts w:ascii="Verdana" w:hAnsi="Verdana"/>
          <w:color w:val="FF0000"/>
          <w:shd w:val="clear" w:color="auto" w:fill="FFFFFF"/>
          <w:lang w:val="es-CO"/>
        </w:rPr>
      </w:pPr>
      <w:r w:rsidRPr="00F83735">
        <w:rPr>
          <w:rFonts w:ascii="Verdana" w:hAnsi="Verdana"/>
          <w:shd w:val="clear" w:color="auto" w:fill="FFFFFF"/>
          <w:lang w:val="es-CO"/>
        </w:rPr>
        <w:t>Dos veces al año, con motivo del día nacional e internacional de lucha contra la corrupción, la Entidad realizará campañas de difusión, al exterior e interior de la entidad, sobre el Programa de Transparencia, su respectivo Plan de Ejecución y Monitoreo y el Informe de Evaluación</w:t>
      </w:r>
      <w:r w:rsidRPr="007E10AA">
        <w:rPr>
          <w:rFonts w:ascii="Verdana" w:hAnsi="Verdana"/>
          <w:color w:val="FF0000"/>
          <w:shd w:val="clear" w:color="auto" w:fill="FFFFFF"/>
          <w:lang w:val="es-CO"/>
        </w:rPr>
        <w:t>.</w:t>
      </w:r>
    </w:p>
    <w:p w14:paraId="5F3CDA8E" w14:textId="77777777" w:rsidR="002E31E4" w:rsidRDefault="002E31E4" w:rsidP="002E31E4">
      <w:pPr>
        <w:spacing w:after="0" w:line="240" w:lineRule="auto"/>
        <w:rPr>
          <w:rFonts w:ascii="Verdana" w:hAnsi="Verdana"/>
          <w:color w:val="000000" w:themeColor="text1"/>
          <w:shd w:val="clear" w:color="auto" w:fill="FFFFFF"/>
          <w:lang w:val="es-CO"/>
        </w:rPr>
      </w:pPr>
    </w:p>
    <w:p w14:paraId="66F4C4A4" w14:textId="6852F95C" w:rsidR="002E31E4" w:rsidRDefault="009F02A1" w:rsidP="002E31E4">
      <w:pPr>
        <w:spacing w:after="0" w:line="240" w:lineRule="auto"/>
        <w:rPr>
          <w:rFonts w:ascii="Verdana" w:hAnsi="Verdana"/>
          <w:b/>
          <w:bCs/>
          <w:color w:val="000000" w:themeColor="text1"/>
          <w:shd w:val="clear" w:color="auto" w:fill="FFFFFF"/>
          <w:lang w:val="es-CO"/>
        </w:rPr>
      </w:pPr>
      <w:r>
        <w:rPr>
          <w:rFonts w:ascii="Verdana" w:hAnsi="Verdana"/>
          <w:b/>
          <w:bCs/>
          <w:color w:val="000000" w:themeColor="text1"/>
          <w:shd w:val="clear" w:color="auto" w:fill="FFFFFF"/>
          <w:lang w:val="es-CO"/>
        </w:rPr>
        <w:t>Lineamientos</w:t>
      </w:r>
      <w:r w:rsidR="002E31E4" w:rsidRPr="002E31E4">
        <w:rPr>
          <w:rFonts w:ascii="Verdana" w:hAnsi="Verdana"/>
          <w:b/>
          <w:bCs/>
          <w:color w:val="000000" w:themeColor="text1"/>
          <w:shd w:val="clear" w:color="auto" w:fill="FFFFFF"/>
          <w:lang w:val="es-CO"/>
        </w:rPr>
        <w:t xml:space="preserve"> para realizar ajustes al PTEP</w:t>
      </w:r>
    </w:p>
    <w:p w14:paraId="551A631D" w14:textId="77777777" w:rsidR="00021AA8" w:rsidRPr="002E31E4" w:rsidRDefault="00021AA8" w:rsidP="002E31E4">
      <w:pPr>
        <w:spacing w:after="0" w:line="240" w:lineRule="auto"/>
        <w:rPr>
          <w:rFonts w:ascii="Verdana" w:hAnsi="Verdana"/>
          <w:b/>
          <w:bCs/>
          <w:color w:val="000000" w:themeColor="text1"/>
          <w:shd w:val="clear" w:color="auto" w:fill="FFFFFF"/>
          <w:lang w:val="es-CO"/>
        </w:rPr>
      </w:pPr>
    </w:p>
    <w:p w14:paraId="5728C1DC" w14:textId="3423A534" w:rsidR="002E31E4" w:rsidRPr="002E31E4" w:rsidRDefault="002E31E4" w:rsidP="002E31E4">
      <w:pPr>
        <w:spacing w:after="0" w:line="240" w:lineRule="auto"/>
        <w:rPr>
          <w:rFonts w:ascii="Verdana" w:hAnsi="Verdana"/>
          <w:color w:val="000000" w:themeColor="text1"/>
          <w:shd w:val="clear" w:color="auto" w:fill="FFFFFF"/>
          <w:lang w:val="es-ES_tradnl"/>
        </w:rPr>
      </w:pPr>
      <w:r w:rsidRPr="002E31E4">
        <w:rPr>
          <w:rFonts w:ascii="Verdana" w:hAnsi="Verdana"/>
          <w:color w:val="000000" w:themeColor="text1"/>
          <w:shd w:val="clear" w:color="auto" w:fill="FFFFFF"/>
          <w:lang w:val="es-ES_tradnl"/>
        </w:rPr>
        <w:t xml:space="preserve">Para proceder a realizar ajustes a la programación de las actividades establecidas en cualquiera de los componentes del PTEP, se debe presentar la solicitud ante la </w:t>
      </w:r>
      <w:r w:rsidR="00021AA8">
        <w:rPr>
          <w:rFonts w:ascii="Verdana" w:hAnsi="Verdana"/>
          <w:color w:val="000000" w:themeColor="text1"/>
          <w:shd w:val="clear" w:color="auto" w:fill="FFFFFF"/>
          <w:lang w:val="es-ES_tradnl"/>
        </w:rPr>
        <w:t>GIT de</w:t>
      </w:r>
      <w:r w:rsidRPr="002E31E4">
        <w:rPr>
          <w:rFonts w:ascii="Verdana" w:hAnsi="Verdana"/>
          <w:color w:val="000000" w:themeColor="text1"/>
          <w:shd w:val="clear" w:color="auto" w:fill="FFFFFF"/>
          <w:lang w:val="es-ES_tradnl"/>
        </w:rPr>
        <w:t xml:space="preserve"> Planeación, teniendo en cuenta los siguientes aspectos:</w:t>
      </w:r>
    </w:p>
    <w:p w14:paraId="51A1FF8B" w14:textId="77777777" w:rsidR="002E31E4" w:rsidRPr="002E31E4" w:rsidRDefault="002E31E4" w:rsidP="002E31E4">
      <w:pPr>
        <w:spacing w:after="0" w:line="240" w:lineRule="auto"/>
        <w:rPr>
          <w:rFonts w:ascii="Verdana" w:hAnsi="Verdana"/>
          <w:color w:val="000000" w:themeColor="text1"/>
          <w:shd w:val="clear" w:color="auto" w:fill="FFFFFF"/>
          <w:lang w:val="es-ES_tradnl"/>
        </w:rPr>
      </w:pPr>
    </w:p>
    <w:p w14:paraId="4ED5638B" w14:textId="48A23327" w:rsidR="002E31E4" w:rsidRPr="002E31E4" w:rsidRDefault="002E31E4" w:rsidP="002E31E4">
      <w:pPr>
        <w:numPr>
          <w:ilvl w:val="0"/>
          <w:numId w:val="28"/>
        </w:numPr>
        <w:spacing w:after="0" w:line="240" w:lineRule="auto"/>
        <w:rPr>
          <w:rFonts w:ascii="Verdana" w:hAnsi="Verdana"/>
          <w:color w:val="000000" w:themeColor="text1"/>
          <w:shd w:val="clear" w:color="auto" w:fill="FFFFFF"/>
          <w:lang w:val="es-ES_tradnl"/>
        </w:rPr>
      </w:pPr>
      <w:r w:rsidRPr="002E31E4">
        <w:rPr>
          <w:rFonts w:ascii="Verdana" w:hAnsi="Verdana"/>
          <w:color w:val="000000" w:themeColor="text1"/>
          <w:shd w:val="clear" w:color="auto" w:fill="FFFFFF"/>
          <w:lang w:val="es-ES_tradnl"/>
        </w:rPr>
        <w:t xml:space="preserve">Debe ser presentada máximo 15 días antes de la fecha de finalización de la actividad, </w:t>
      </w:r>
      <w:r w:rsidR="00021AA8">
        <w:rPr>
          <w:rFonts w:ascii="Verdana" w:hAnsi="Verdana"/>
          <w:color w:val="000000" w:themeColor="text1"/>
          <w:shd w:val="clear" w:color="auto" w:fill="FFFFFF"/>
          <w:lang w:val="es-ES_tradnl"/>
        </w:rPr>
        <w:t xml:space="preserve">por correo electrónico el cual debe incluir </w:t>
      </w:r>
      <w:r w:rsidRPr="002E31E4">
        <w:rPr>
          <w:rFonts w:ascii="Verdana" w:hAnsi="Verdana"/>
          <w:color w:val="000000" w:themeColor="text1"/>
          <w:shd w:val="clear" w:color="auto" w:fill="FFFFFF"/>
          <w:lang w:val="es-ES_tradnl"/>
        </w:rPr>
        <w:t xml:space="preserve">los argumentos necesarios </w:t>
      </w:r>
      <w:r w:rsidR="00021AA8">
        <w:rPr>
          <w:rFonts w:ascii="Verdana" w:hAnsi="Verdana"/>
          <w:color w:val="000000" w:themeColor="text1"/>
          <w:shd w:val="clear" w:color="auto" w:fill="FFFFFF"/>
          <w:lang w:val="es-ES_tradnl"/>
        </w:rPr>
        <w:t>para</w:t>
      </w:r>
      <w:r w:rsidRPr="002E31E4">
        <w:rPr>
          <w:rFonts w:ascii="Verdana" w:hAnsi="Verdana"/>
          <w:color w:val="000000" w:themeColor="text1"/>
          <w:shd w:val="clear" w:color="auto" w:fill="FFFFFF"/>
          <w:lang w:val="es-ES_tradnl"/>
        </w:rPr>
        <w:t xml:space="preserve"> ajustar o reprogramar las actividades. En todos los casos los ajustes, deben ser solicitados por el responsable de la actividad.</w:t>
      </w:r>
    </w:p>
    <w:p w14:paraId="6B58A27C" w14:textId="77777777" w:rsidR="002E31E4" w:rsidRPr="002E31E4" w:rsidRDefault="002E31E4" w:rsidP="002E31E4">
      <w:pPr>
        <w:spacing w:after="0" w:line="240" w:lineRule="auto"/>
        <w:rPr>
          <w:rFonts w:ascii="Verdana" w:hAnsi="Verdana"/>
          <w:color w:val="000000" w:themeColor="text1"/>
          <w:shd w:val="clear" w:color="auto" w:fill="FFFFFF"/>
          <w:lang w:val="es-ES_tradnl"/>
        </w:rPr>
      </w:pPr>
    </w:p>
    <w:p w14:paraId="425E6AD4" w14:textId="53AB9A95" w:rsidR="002E31E4" w:rsidRPr="002E31E4" w:rsidRDefault="00D83F92" w:rsidP="002E31E4">
      <w:pPr>
        <w:numPr>
          <w:ilvl w:val="0"/>
          <w:numId w:val="28"/>
        </w:numPr>
        <w:spacing w:after="0" w:line="240" w:lineRule="auto"/>
        <w:rPr>
          <w:rFonts w:ascii="Verdana" w:hAnsi="Verdana"/>
          <w:color w:val="000000" w:themeColor="text1"/>
          <w:shd w:val="clear" w:color="auto" w:fill="FFFFFF"/>
          <w:lang w:val="es-ES_tradnl"/>
        </w:rPr>
      </w:pPr>
      <w:r>
        <w:rPr>
          <w:rFonts w:ascii="Verdana" w:hAnsi="Verdana"/>
          <w:color w:val="000000" w:themeColor="text1"/>
          <w:shd w:val="clear" w:color="auto" w:fill="FFFFFF"/>
        </w:rPr>
        <w:t>El GIT de Planeación</w:t>
      </w:r>
      <w:r w:rsidR="002E31E4" w:rsidRPr="002E31E4">
        <w:rPr>
          <w:rFonts w:ascii="Verdana" w:hAnsi="Verdana"/>
          <w:color w:val="000000" w:themeColor="text1"/>
          <w:shd w:val="clear" w:color="auto" w:fill="FFFFFF"/>
          <w:lang w:val="es-ES_tradnl"/>
        </w:rPr>
        <w:t xml:space="preserve">, </w:t>
      </w:r>
      <w:r w:rsidR="00021AA8">
        <w:rPr>
          <w:rFonts w:ascii="Verdana" w:hAnsi="Verdana"/>
          <w:color w:val="000000" w:themeColor="text1"/>
          <w:shd w:val="clear" w:color="auto" w:fill="FFFFFF"/>
          <w:lang w:val="es-ES_tradnl"/>
        </w:rPr>
        <w:t xml:space="preserve">consultará con el Comité de Gestión y Desempeño </w:t>
      </w:r>
      <w:r w:rsidR="002E31E4" w:rsidRPr="002E31E4">
        <w:rPr>
          <w:rFonts w:ascii="Verdana" w:hAnsi="Verdana"/>
          <w:color w:val="000000" w:themeColor="text1"/>
          <w:shd w:val="clear" w:color="auto" w:fill="FFFFFF"/>
          <w:lang w:val="es-ES_tradnl"/>
        </w:rPr>
        <w:t>la viabilidad del ajus</w:t>
      </w:r>
      <w:r w:rsidR="00021AA8">
        <w:rPr>
          <w:rFonts w:ascii="Verdana" w:hAnsi="Verdana"/>
          <w:color w:val="000000" w:themeColor="text1"/>
          <w:shd w:val="clear" w:color="auto" w:fill="FFFFFF"/>
          <w:lang w:val="es-ES_tradnl"/>
        </w:rPr>
        <w:t xml:space="preserve">tar el PTEP </w:t>
      </w:r>
      <w:r w:rsidR="002E31E4" w:rsidRPr="002E31E4">
        <w:rPr>
          <w:rFonts w:ascii="Verdana" w:hAnsi="Verdana"/>
          <w:color w:val="000000" w:themeColor="text1"/>
          <w:shd w:val="clear" w:color="auto" w:fill="FFFFFF"/>
          <w:lang w:val="es-ES_tradnl"/>
        </w:rPr>
        <w:t xml:space="preserve">y procede a generar nueva versión del documento, la cual debe ser comunicada </w:t>
      </w:r>
      <w:r w:rsidR="00021AA8">
        <w:rPr>
          <w:rFonts w:ascii="Verdana" w:hAnsi="Verdana"/>
          <w:color w:val="000000" w:themeColor="text1"/>
          <w:shd w:val="clear" w:color="auto" w:fill="FFFFFF"/>
          <w:lang w:val="es-ES_tradnl"/>
        </w:rPr>
        <w:t xml:space="preserve">al asesor </w:t>
      </w:r>
      <w:r w:rsidR="002E31E4" w:rsidRPr="002E31E4">
        <w:rPr>
          <w:rFonts w:ascii="Verdana" w:hAnsi="Verdana"/>
          <w:color w:val="000000" w:themeColor="text1"/>
          <w:shd w:val="clear" w:color="auto" w:fill="FFFFFF"/>
          <w:lang w:val="es-ES_tradnl"/>
        </w:rPr>
        <w:t>de Control Interno y divulgada en la página web.</w:t>
      </w:r>
    </w:p>
    <w:p w14:paraId="0678A20C" w14:textId="77777777" w:rsidR="000B2B31" w:rsidRDefault="000B2B31" w:rsidP="00F85835">
      <w:pPr>
        <w:spacing w:after="0" w:line="240" w:lineRule="auto"/>
        <w:rPr>
          <w:rFonts w:ascii="Verdana" w:hAnsi="Verdana"/>
          <w:color w:val="000000" w:themeColor="text1"/>
          <w:shd w:val="clear" w:color="auto" w:fill="FFFFFF"/>
          <w:lang w:val="es-CO"/>
        </w:rPr>
      </w:pPr>
    </w:p>
    <w:p w14:paraId="37E4EFBD" w14:textId="77777777" w:rsidR="00B63CDC" w:rsidRDefault="00B63CDC" w:rsidP="00B63CDC">
      <w:pPr>
        <w:pStyle w:val="Prrafodelista"/>
        <w:numPr>
          <w:ilvl w:val="0"/>
          <w:numId w:val="20"/>
        </w:numPr>
        <w:spacing w:after="0" w:line="240" w:lineRule="auto"/>
        <w:ind w:left="0" w:firstLine="0"/>
        <w:outlineLvl w:val="0"/>
        <w:rPr>
          <w:rFonts w:ascii="Verdana" w:hAnsi="Verdana"/>
          <w:b/>
          <w:bCs/>
          <w:color w:val="000000" w:themeColor="text1"/>
          <w:shd w:val="clear" w:color="auto" w:fill="FFFFFF"/>
        </w:rPr>
      </w:pPr>
      <w:bookmarkStart w:id="11" w:name="_Toc187851023"/>
      <w:r w:rsidRPr="00B63CDC">
        <w:rPr>
          <w:rFonts w:ascii="Verdana" w:hAnsi="Verdana"/>
          <w:b/>
          <w:bCs/>
          <w:color w:val="000000" w:themeColor="text1"/>
          <w:shd w:val="clear" w:color="auto" w:fill="FFFFFF"/>
        </w:rPr>
        <w:t>AUDITORÍA Y MEJORA</w:t>
      </w:r>
      <w:bookmarkEnd w:id="11"/>
    </w:p>
    <w:p w14:paraId="2C30A770" w14:textId="77777777" w:rsidR="00B63CDC" w:rsidRPr="00B63CDC" w:rsidRDefault="00B63CDC" w:rsidP="00B63CDC">
      <w:pPr>
        <w:pStyle w:val="Prrafodelista"/>
        <w:spacing w:after="0" w:line="240" w:lineRule="auto"/>
        <w:ind w:left="0"/>
        <w:outlineLvl w:val="0"/>
        <w:rPr>
          <w:rFonts w:ascii="Verdana" w:hAnsi="Verdana"/>
          <w:b/>
          <w:bCs/>
          <w:color w:val="000000" w:themeColor="text1"/>
          <w:shd w:val="clear" w:color="auto" w:fill="FFFFFF"/>
        </w:rPr>
      </w:pPr>
    </w:p>
    <w:p w14:paraId="64CDE86B" w14:textId="035E803C" w:rsidR="00B63CDC" w:rsidRPr="00B63CDC" w:rsidRDefault="00B63CDC" w:rsidP="00B63CDC">
      <w:pPr>
        <w:spacing w:after="0" w:line="240" w:lineRule="auto"/>
        <w:rPr>
          <w:rFonts w:ascii="Verdana" w:hAnsi="Verdana"/>
          <w:color w:val="000000" w:themeColor="text1"/>
          <w:shd w:val="clear" w:color="auto" w:fill="FFFFFF"/>
          <w:lang w:val="es-ES_tradnl"/>
        </w:rPr>
      </w:pPr>
      <w:r>
        <w:rPr>
          <w:rFonts w:ascii="Verdana" w:hAnsi="Verdana"/>
          <w:color w:val="000000" w:themeColor="text1"/>
          <w:shd w:val="clear" w:color="auto" w:fill="FFFFFF"/>
          <w:lang w:val="es-ES_tradnl"/>
        </w:rPr>
        <w:t xml:space="preserve">El Asesor de Control Interno </w:t>
      </w:r>
      <w:r w:rsidRPr="00B63CDC">
        <w:rPr>
          <w:rFonts w:ascii="Verdana" w:hAnsi="Verdana"/>
          <w:color w:val="000000" w:themeColor="text1"/>
          <w:shd w:val="clear" w:color="auto" w:fill="FFFFFF"/>
          <w:lang w:val="es-ES_tradnl"/>
        </w:rPr>
        <w:t>realizará seguimientos y auditorías que permitan evaluar el nivel de cumplimiento del PTEP, así como a la gestión de los riesgos asociados al Programa, de conformidad con el plan anual de auditorías.</w:t>
      </w:r>
    </w:p>
    <w:p w14:paraId="4A5A4B01" w14:textId="77777777" w:rsidR="00B63CDC" w:rsidRPr="00B63CDC" w:rsidRDefault="00B63CDC" w:rsidP="00B63CDC">
      <w:pPr>
        <w:spacing w:after="0" w:line="240" w:lineRule="auto"/>
        <w:rPr>
          <w:rFonts w:ascii="Verdana" w:hAnsi="Verdana"/>
          <w:color w:val="000000" w:themeColor="text1"/>
          <w:shd w:val="clear" w:color="auto" w:fill="FFFFFF"/>
          <w:lang w:val="es-ES_tradnl"/>
        </w:rPr>
      </w:pPr>
    </w:p>
    <w:p w14:paraId="04FC420E" w14:textId="15786A8A" w:rsidR="00B63CDC" w:rsidRPr="00F83735" w:rsidRDefault="00B63CDC" w:rsidP="00B63CDC">
      <w:pPr>
        <w:spacing w:after="0" w:line="240" w:lineRule="auto"/>
        <w:rPr>
          <w:rFonts w:ascii="Verdana" w:hAnsi="Verdana"/>
          <w:color w:val="000000" w:themeColor="text1"/>
          <w:shd w:val="clear" w:color="auto" w:fill="FFFFFF"/>
          <w:lang w:val="es-ES_tradnl"/>
        </w:rPr>
      </w:pPr>
      <w:r w:rsidRPr="00B63CDC">
        <w:rPr>
          <w:rFonts w:ascii="Verdana" w:hAnsi="Verdana"/>
          <w:color w:val="000000" w:themeColor="text1"/>
          <w:shd w:val="clear" w:color="auto" w:fill="FFFFFF"/>
          <w:lang w:val="es-ES_tradnl"/>
        </w:rPr>
        <w:lastRenderedPageBreak/>
        <w:t>Las recomendaciones y conclusiones serán puesta en conocimiento de</w:t>
      </w:r>
      <w:r>
        <w:rPr>
          <w:rFonts w:ascii="Verdana" w:hAnsi="Verdana"/>
          <w:color w:val="000000" w:themeColor="text1"/>
          <w:shd w:val="clear" w:color="auto" w:fill="FFFFFF"/>
          <w:lang w:val="es-ES_tradnl"/>
        </w:rPr>
        <w:t xml:space="preserve"> </w:t>
      </w:r>
      <w:r w:rsidRPr="00B63CDC">
        <w:rPr>
          <w:rFonts w:ascii="Verdana" w:hAnsi="Verdana"/>
          <w:color w:val="000000" w:themeColor="text1"/>
          <w:shd w:val="clear" w:color="auto" w:fill="FFFFFF"/>
          <w:lang w:val="es-ES_tradnl"/>
        </w:rPr>
        <w:t>l</w:t>
      </w:r>
      <w:r>
        <w:rPr>
          <w:rFonts w:ascii="Verdana" w:hAnsi="Verdana"/>
          <w:color w:val="000000" w:themeColor="text1"/>
          <w:shd w:val="clear" w:color="auto" w:fill="FFFFFF"/>
          <w:lang w:val="es-ES_tradnl"/>
        </w:rPr>
        <w:t>os</w:t>
      </w:r>
      <w:r w:rsidRPr="00F83735">
        <w:rPr>
          <w:rFonts w:ascii="Verdana" w:hAnsi="Verdana"/>
          <w:color w:val="000000" w:themeColor="text1"/>
          <w:shd w:val="clear" w:color="auto" w:fill="FFFFFF"/>
          <w:lang w:val="es-ES_tradnl"/>
        </w:rPr>
        <w:t xml:space="preserve"> miembros del Comité Institucional de Coordinación de Control Interno y todas las dependencias que hacen parte del Programa.</w:t>
      </w:r>
    </w:p>
    <w:p w14:paraId="5404B9F4" w14:textId="77777777" w:rsidR="00B63CDC" w:rsidRDefault="00B63CDC" w:rsidP="00CD6D76">
      <w:pPr>
        <w:spacing w:after="0" w:line="240" w:lineRule="auto"/>
        <w:rPr>
          <w:rFonts w:ascii="Verdana" w:hAnsi="Verdana"/>
          <w:color w:val="000000" w:themeColor="text1"/>
          <w:shd w:val="clear" w:color="auto" w:fill="FFFFFF"/>
          <w:lang w:val="es-CO"/>
        </w:rPr>
      </w:pPr>
    </w:p>
    <w:p w14:paraId="5A4DF9A6" w14:textId="77777777" w:rsidR="00B63CDC" w:rsidRPr="00812D0A" w:rsidRDefault="00B63CDC" w:rsidP="00CD6D76">
      <w:pPr>
        <w:spacing w:after="0" w:line="240" w:lineRule="auto"/>
        <w:rPr>
          <w:rFonts w:ascii="Verdana" w:hAnsi="Verdana"/>
          <w:color w:val="000000" w:themeColor="text1"/>
          <w:shd w:val="clear" w:color="auto" w:fill="FFFFFF"/>
          <w:lang w:val="es-CO"/>
        </w:rPr>
      </w:pPr>
    </w:p>
    <w:p w14:paraId="792A5A06" w14:textId="65527D48" w:rsidR="002652BA" w:rsidRPr="004F79DB" w:rsidRDefault="00C453B1" w:rsidP="004F79DB">
      <w:pPr>
        <w:pStyle w:val="Prrafodelista"/>
        <w:numPr>
          <w:ilvl w:val="0"/>
          <w:numId w:val="20"/>
        </w:numPr>
        <w:spacing w:after="0" w:line="240" w:lineRule="auto"/>
        <w:outlineLvl w:val="0"/>
        <w:rPr>
          <w:rFonts w:ascii="Verdana" w:eastAsia="Wingdings" w:hAnsi="Verdana" w:cs="Arial"/>
          <w:b/>
          <w:bCs/>
          <w:color w:val="000000" w:themeColor="text1"/>
          <w:lang w:val="es-MX"/>
        </w:rPr>
      </w:pPr>
      <w:bookmarkStart w:id="12" w:name="_Toc187851024"/>
      <w:r w:rsidRPr="004F79DB">
        <w:rPr>
          <w:rFonts w:ascii="Verdana" w:eastAsia="Wingdings" w:hAnsi="Verdana" w:cs="Arial"/>
          <w:b/>
          <w:bCs/>
          <w:color w:val="000000" w:themeColor="text1"/>
        </w:rPr>
        <w:t xml:space="preserve">COMPONENTES </w:t>
      </w:r>
      <w:r w:rsidR="00F3359A" w:rsidRPr="004F79DB">
        <w:rPr>
          <w:rFonts w:ascii="Verdana" w:eastAsia="Wingdings" w:hAnsi="Verdana" w:cs="Arial"/>
          <w:b/>
          <w:bCs/>
          <w:color w:val="000000" w:themeColor="text1"/>
        </w:rPr>
        <w:t xml:space="preserve">PROGRAMÁTICOS </w:t>
      </w:r>
      <w:r w:rsidRPr="004F79DB">
        <w:rPr>
          <w:rFonts w:ascii="Verdana" w:eastAsia="Wingdings" w:hAnsi="Verdana" w:cs="Arial"/>
          <w:b/>
          <w:bCs/>
          <w:color w:val="000000" w:themeColor="text1"/>
        </w:rPr>
        <w:t>DEL PROGRAMA DE TRANSPARENCIA Y ÉTICA EN EL SECTOR PÚBLICO</w:t>
      </w:r>
      <w:bookmarkEnd w:id="12"/>
    </w:p>
    <w:p w14:paraId="1ED5B1B3" w14:textId="77777777" w:rsidR="00C453B1" w:rsidRPr="00812D0A" w:rsidRDefault="00C453B1" w:rsidP="00C453B1">
      <w:pPr>
        <w:spacing w:after="0" w:line="240" w:lineRule="auto"/>
        <w:outlineLvl w:val="0"/>
        <w:rPr>
          <w:rFonts w:ascii="Verdana" w:eastAsia="Wingdings" w:hAnsi="Verdana" w:cs="Arial"/>
          <w:b/>
          <w:bCs/>
          <w:color w:val="000000" w:themeColor="text1"/>
          <w:lang w:val="es-MX"/>
        </w:rPr>
      </w:pPr>
    </w:p>
    <w:p w14:paraId="088F20ED" w14:textId="1671D407" w:rsidR="002652BA" w:rsidRPr="00F3359A" w:rsidRDefault="00C453B1" w:rsidP="00116E9E">
      <w:pPr>
        <w:pStyle w:val="Prrafodelista"/>
        <w:numPr>
          <w:ilvl w:val="0"/>
          <w:numId w:val="22"/>
        </w:numPr>
        <w:jc w:val="left"/>
        <w:rPr>
          <w:rFonts w:ascii="Verdana" w:eastAsia="Wingdings" w:hAnsi="Verdana" w:cs="Arial"/>
          <w:color w:val="000000" w:themeColor="text1"/>
        </w:rPr>
      </w:pPr>
      <w:r w:rsidRPr="00116E9E">
        <w:rPr>
          <w:rFonts w:ascii="Verdana" w:eastAsia="Wingdings" w:hAnsi="Verdana" w:cs="Arial"/>
          <w:b/>
          <w:bCs/>
          <w:color w:val="000000" w:themeColor="text1"/>
        </w:rPr>
        <w:t>Componente 1: Gestión del Riesgo</w:t>
      </w:r>
      <w:r w:rsidR="00F3359A">
        <w:rPr>
          <w:rFonts w:ascii="Verdana" w:eastAsia="Wingdings" w:hAnsi="Verdana" w:cs="Arial"/>
          <w:b/>
          <w:bCs/>
          <w:color w:val="000000" w:themeColor="text1"/>
        </w:rPr>
        <w:t xml:space="preserve">: </w:t>
      </w:r>
    </w:p>
    <w:p w14:paraId="58007D7A" w14:textId="69A3E359" w:rsidR="004F5127" w:rsidRPr="004F5127" w:rsidRDefault="004F5127" w:rsidP="00F3359A">
      <w:pPr>
        <w:ind w:left="360"/>
        <w:jc w:val="left"/>
        <w:rPr>
          <w:rFonts w:ascii="Verdana" w:eastAsia="Wingdings" w:hAnsi="Verdana" w:cs="Arial"/>
          <w:color w:val="000000" w:themeColor="text1"/>
          <w:lang w:val="es-MX"/>
        </w:rPr>
      </w:pPr>
    </w:p>
    <w:p w14:paraId="2F3BF0DC" w14:textId="01798169" w:rsidR="00C453B1" w:rsidRDefault="00C453B1" w:rsidP="00CD6D76">
      <w:pPr>
        <w:spacing w:after="0" w:line="240" w:lineRule="auto"/>
        <w:rPr>
          <w:rFonts w:ascii="Verdana" w:eastAsia="Wingdings" w:hAnsi="Verdana" w:cs="Arial"/>
          <w:color w:val="000000" w:themeColor="text1"/>
        </w:rPr>
      </w:pPr>
      <w:r w:rsidRPr="00812D0A">
        <w:rPr>
          <w:rFonts w:ascii="Verdana" w:eastAsia="Wingdings" w:hAnsi="Verdana" w:cs="Arial"/>
          <w:color w:val="000000" w:themeColor="text1"/>
        </w:rPr>
        <w:t xml:space="preserve">A continuación, se presentan las actividades a desarrollarse </w:t>
      </w:r>
      <w:r w:rsidR="000B2B31">
        <w:rPr>
          <w:rFonts w:ascii="Verdana" w:eastAsia="Wingdings" w:hAnsi="Verdana" w:cs="Arial"/>
          <w:color w:val="000000" w:themeColor="text1"/>
        </w:rPr>
        <w:t>para la vigencia del, Programa de Transparencia de la UPIT</w:t>
      </w:r>
      <w:r w:rsidR="00264775">
        <w:rPr>
          <w:rFonts w:ascii="Verdana" w:eastAsia="Wingdings" w:hAnsi="Verdana" w:cs="Arial"/>
          <w:color w:val="000000" w:themeColor="text1"/>
        </w:rPr>
        <w:t>,</w:t>
      </w:r>
      <w:r w:rsidRPr="00812D0A">
        <w:rPr>
          <w:rFonts w:ascii="Verdana" w:eastAsia="Wingdings" w:hAnsi="Verdana" w:cs="Arial"/>
          <w:color w:val="000000" w:themeColor="text1"/>
        </w:rPr>
        <w:t xml:space="preserve"> para el componente Gestión de Riesgos </w:t>
      </w:r>
      <w:r w:rsidR="000362F0">
        <w:rPr>
          <w:rFonts w:ascii="Verdana" w:eastAsia="Wingdings" w:hAnsi="Verdana" w:cs="Arial"/>
          <w:color w:val="000000" w:themeColor="text1"/>
        </w:rPr>
        <w:t xml:space="preserve">y sus cuatro subcomponentes; </w:t>
      </w:r>
      <w:r w:rsidR="000362F0" w:rsidRPr="000362F0">
        <w:rPr>
          <w:rFonts w:ascii="Verdana" w:eastAsia="Wingdings" w:hAnsi="Verdana" w:cs="Arial"/>
          <w:i/>
          <w:iCs/>
          <w:color w:val="000000" w:themeColor="text1"/>
        </w:rPr>
        <w:t>Riesgo para la Integridad, Canales de Denuncia, Riesgos de LAFT/FPADM y Debida Diligencia</w:t>
      </w:r>
    </w:p>
    <w:p w14:paraId="5FE07EF7" w14:textId="77777777" w:rsidR="000D53D2" w:rsidRDefault="000D53D2">
      <w:pPr>
        <w:jc w:val="left"/>
      </w:pPr>
    </w:p>
    <w:p w14:paraId="30053229" w14:textId="00E0B1C5" w:rsidR="000D53D2" w:rsidRDefault="00D83F92">
      <w:pPr>
        <w:jc w:val="left"/>
      </w:pPr>
      <w:r w:rsidRPr="00D83F92">
        <w:rPr>
          <w:noProof/>
        </w:rPr>
        <w:drawing>
          <wp:inline distT="0" distB="0" distL="0" distR="0" wp14:anchorId="001891C1" wp14:editId="19478616">
            <wp:extent cx="5612130" cy="2659380"/>
            <wp:effectExtent l="0" t="0" r="7620" b="7620"/>
            <wp:docPr id="12600912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2659380"/>
                    </a:xfrm>
                    <a:prstGeom prst="rect">
                      <a:avLst/>
                    </a:prstGeom>
                    <a:noFill/>
                    <a:ln>
                      <a:noFill/>
                    </a:ln>
                  </pic:spPr>
                </pic:pic>
              </a:graphicData>
            </a:graphic>
          </wp:inline>
        </w:drawing>
      </w:r>
    </w:p>
    <w:p w14:paraId="6791B5E7" w14:textId="4600D66C" w:rsidR="004F79DB" w:rsidRDefault="004F79DB">
      <w:pPr>
        <w:jc w:val="left"/>
      </w:pPr>
      <w:r w:rsidRPr="004F79DB">
        <w:t xml:space="preserve"> </w:t>
      </w:r>
      <w:r w:rsidR="004C5BAD" w:rsidRPr="004C5BAD">
        <w:rPr>
          <w:sz w:val="14"/>
          <w:szCs w:val="14"/>
        </w:rPr>
        <w:t>* LAFT: Sistema de Administración de Riesgo de Lavado de Activos y Financiación del Terrorismo.</w:t>
      </w:r>
    </w:p>
    <w:p w14:paraId="783C33CA" w14:textId="3E6A36FC" w:rsidR="00C453B1" w:rsidRPr="00812D0A" w:rsidRDefault="00C453B1">
      <w:pPr>
        <w:jc w:val="left"/>
        <w:rPr>
          <w:rFonts w:ascii="Verdana" w:eastAsia="Wingdings" w:hAnsi="Verdana" w:cs="Arial"/>
          <w:b/>
          <w:bCs/>
          <w:color w:val="000000" w:themeColor="text1"/>
        </w:rPr>
      </w:pPr>
      <w:r w:rsidRPr="00812D0A">
        <w:rPr>
          <w:rFonts w:ascii="Verdana" w:eastAsia="Wingdings" w:hAnsi="Verdana" w:cs="Arial"/>
          <w:b/>
          <w:bCs/>
          <w:color w:val="000000" w:themeColor="text1"/>
        </w:rPr>
        <w:t xml:space="preserve">b. Componente 2: Redes Interinstitucionales y </w:t>
      </w:r>
      <w:r w:rsidR="000362F0">
        <w:rPr>
          <w:rFonts w:ascii="Verdana" w:eastAsia="Wingdings" w:hAnsi="Verdana" w:cs="Arial"/>
          <w:b/>
          <w:bCs/>
          <w:color w:val="000000" w:themeColor="text1"/>
        </w:rPr>
        <w:t>C</w:t>
      </w:r>
      <w:r w:rsidRPr="00812D0A">
        <w:rPr>
          <w:rFonts w:ascii="Verdana" w:eastAsia="Wingdings" w:hAnsi="Verdana" w:cs="Arial"/>
          <w:b/>
          <w:bCs/>
          <w:color w:val="000000" w:themeColor="text1"/>
        </w:rPr>
        <w:t xml:space="preserve">anales de </w:t>
      </w:r>
      <w:r w:rsidR="000362F0">
        <w:rPr>
          <w:rFonts w:ascii="Verdana" w:eastAsia="Wingdings" w:hAnsi="Verdana" w:cs="Arial"/>
          <w:b/>
          <w:bCs/>
          <w:color w:val="000000" w:themeColor="text1"/>
        </w:rPr>
        <w:t>D</w:t>
      </w:r>
      <w:r w:rsidRPr="00812D0A">
        <w:rPr>
          <w:rFonts w:ascii="Verdana" w:eastAsia="Wingdings" w:hAnsi="Verdana" w:cs="Arial"/>
          <w:b/>
          <w:bCs/>
          <w:color w:val="000000" w:themeColor="text1"/>
        </w:rPr>
        <w:t xml:space="preserve">enuncia </w:t>
      </w:r>
    </w:p>
    <w:p w14:paraId="0ED447F5" w14:textId="7118D989" w:rsidR="00414415" w:rsidRPr="00812D0A" w:rsidRDefault="000B2B31" w:rsidP="00C453B1">
      <w:pPr>
        <w:rPr>
          <w:rFonts w:ascii="Verdana" w:eastAsia="Wingdings" w:hAnsi="Verdana" w:cs="Arial"/>
          <w:color w:val="000000" w:themeColor="text1"/>
        </w:rPr>
      </w:pPr>
      <w:r>
        <w:rPr>
          <w:rFonts w:ascii="Verdana" w:eastAsia="Wingdings" w:hAnsi="Verdana" w:cs="Arial"/>
          <w:color w:val="000000" w:themeColor="text1"/>
        </w:rPr>
        <w:t xml:space="preserve"> S</w:t>
      </w:r>
      <w:r w:rsidR="000362F0">
        <w:rPr>
          <w:rFonts w:ascii="Verdana" w:eastAsia="Wingdings" w:hAnsi="Verdana" w:cs="Arial"/>
          <w:color w:val="000000" w:themeColor="text1"/>
        </w:rPr>
        <w:t xml:space="preserve">e presentan las actividades a realizar dentro de los dos subcomponentes; </w:t>
      </w:r>
      <w:r w:rsidR="000362F0" w:rsidRPr="000362F0">
        <w:rPr>
          <w:rFonts w:ascii="Verdana" w:eastAsia="Wingdings" w:hAnsi="Verdana" w:cs="Arial"/>
          <w:i/>
          <w:iCs/>
          <w:color w:val="000000" w:themeColor="text1"/>
        </w:rPr>
        <w:t>Redes de Articulación Interna y redes de Articulación Externa</w:t>
      </w:r>
    </w:p>
    <w:p w14:paraId="133803AA" w14:textId="3422D9AB" w:rsidR="00C453B1" w:rsidRPr="00812D0A" w:rsidRDefault="00D83F92">
      <w:pPr>
        <w:jc w:val="left"/>
        <w:rPr>
          <w:rFonts w:ascii="Verdana" w:eastAsia="Wingdings" w:hAnsi="Verdana" w:cs="Arial"/>
          <w:b/>
          <w:bCs/>
          <w:color w:val="000000" w:themeColor="text1"/>
        </w:rPr>
      </w:pPr>
      <w:r w:rsidRPr="00D83F92">
        <w:rPr>
          <w:noProof/>
        </w:rPr>
        <w:lastRenderedPageBreak/>
        <w:drawing>
          <wp:inline distT="0" distB="0" distL="0" distR="0" wp14:anchorId="0713BBB9" wp14:editId="44AF1049">
            <wp:extent cx="5612130" cy="1108075"/>
            <wp:effectExtent l="0" t="0" r="7620" b="0"/>
            <wp:docPr id="87972084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1108075"/>
                    </a:xfrm>
                    <a:prstGeom prst="rect">
                      <a:avLst/>
                    </a:prstGeom>
                    <a:noFill/>
                    <a:ln>
                      <a:noFill/>
                    </a:ln>
                  </pic:spPr>
                </pic:pic>
              </a:graphicData>
            </a:graphic>
          </wp:inline>
        </w:drawing>
      </w:r>
    </w:p>
    <w:p w14:paraId="502CCAF8" w14:textId="7110BF0E" w:rsidR="00C453B1" w:rsidRPr="00812D0A" w:rsidRDefault="00C453B1">
      <w:pPr>
        <w:jc w:val="left"/>
        <w:rPr>
          <w:rFonts w:ascii="Verdana" w:eastAsia="Wingdings" w:hAnsi="Verdana" w:cs="Arial"/>
          <w:b/>
          <w:bCs/>
          <w:color w:val="000000" w:themeColor="text1"/>
        </w:rPr>
      </w:pPr>
    </w:p>
    <w:p w14:paraId="2764E2B8" w14:textId="233CF653" w:rsidR="005375F7" w:rsidRPr="00C65E7C" w:rsidRDefault="005375F7" w:rsidP="00C65E7C">
      <w:pPr>
        <w:pStyle w:val="Prrafodelista"/>
        <w:numPr>
          <w:ilvl w:val="0"/>
          <w:numId w:val="26"/>
        </w:numPr>
        <w:jc w:val="left"/>
        <w:rPr>
          <w:rFonts w:ascii="Verdana" w:eastAsia="Wingdings" w:hAnsi="Verdana" w:cs="Arial"/>
          <w:b/>
          <w:bCs/>
          <w:color w:val="000000" w:themeColor="text1"/>
        </w:rPr>
      </w:pPr>
      <w:r w:rsidRPr="00C65E7C">
        <w:rPr>
          <w:rFonts w:ascii="Verdana" w:eastAsia="Wingdings" w:hAnsi="Verdana" w:cs="Arial"/>
          <w:b/>
          <w:bCs/>
          <w:color w:val="000000" w:themeColor="text1"/>
        </w:rPr>
        <w:t xml:space="preserve">Componente 3: </w:t>
      </w:r>
      <w:r w:rsidR="000362F0" w:rsidRPr="00C65E7C">
        <w:rPr>
          <w:rFonts w:ascii="Verdana" w:eastAsia="Wingdings" w:hAnsi="Verdana" w:cs="Arial"/>
          <w:b/>
          <w:bCs/>
          <w:color w:val="000000" w:themeColor="text1"/>
        </w:rPr>
        <w:t xml:space="preserve">Cultura de la </w:t>
      </w:r>
      <w:r w:rsidRPr="00C65E7C">
        <w:rPr>
          <w:rFonts w:ascii="Verdana" w:eastAsia="Wingdings" w:hAnsi="Verdana" w:cs="Arial"/>
          <w:b/>
          <w:bCs/>
          <w:color w:val="000000" w:themeColor="text1"/>
        </w:rPr>
        <w:t xml:space="preserve">Legalidad </w:t>
      </w:r>
      <w:r w:rsidR="000362F0" w:rsidRPr="00C65E7C">
        <w:rPr>
          <w:rFonts w:ascii="Verdana" w:eastAsia="Wingdings" w:hAnsi="Verdana" w:cs="Arial"/>
          <w:b/>
          <w:bCs/>
          <w:color w:val="000000" w:themeColor="text1"/>
        </w:rPr>
        <w:t>y Estado Abierto</w:t>
      </w:r>
    </w:p>
    <w:p w14:paraId="6797FEAD" w14:textId="7F374861" w:rsidR="00F3359A" w:rsidRPr="00F3359A" w:rsidRDefault="00F3359A" w:rsidP="00F3359A">
      <w:pPr>
        <w:jc w:val="left"/>
        <w:rPr>
          <w:rFonts w:ascii="Verdana" w:eastAsia="Wingdings" w:hAnsi="Verdana" w:cs="Arial"/>
          <w:b/>
          <w:bCs/>
          <w:color w:val="000000" w:themeColor="text1"/>
        </w:rPr>
      </w:pPr>
    </w:p>
    <w:p w14:paraId="245C4503" w14:textId="3A94BB93" w:rsidR="00C453B1" w:rsidRPr="00641D6A" w:rsidRDefault="000362F0" w:rsidP="005375F7">
      <w:pPr>
        <w:rPr>
          <w:rFonts w:ascii="Verdana" w:eastAsia="Wingdings" w:hAnsi="Verdana" w:cs="Arial"/>
          <w:i/>
          <w:iCs/>
          <w:color w:val="000000" w:themeColor="text1"/>
        </w:rPr>
      </w:pPr>
      <w:r>
        <w:rPr>
          <w:rFonts w:ascii="Verdana" w:eastAsia="Wingdings" w:hAnsi="Verdana" w:cs="Arial"/>
          <w:color w:val="000000" w:themeColor="text1"/>
        </w:rPr>
        <w:t xml:space="preserve">Las siguientes, son las actividades programadas para dar cumplimiento al componente y sus </w:t>
      </w:r>
      <w:r w:rsidR="00641D6A">
        <w:rPr>
          <w:rFonts w:ascii="Verdana" w:eastAsia="Wingdings" w:hAnsi="Verdana" w:cs="Arial"/>
          <w:color w:val="000000" w:themeColor="text1"/>
        </w:rPr>
        <w:t xml:space="preserve">tres subcomponentes; </w:t>
      </w:r>
      <w:r w:rsidR="00641D6A" w:rsidRPr="00641D6A">
        <w:rPr>
          <w:rFonts w:ascii="Verdana" w:eastAsia="Wingdings" w:hAnsi="Verdana" w:cs="Arial"/>
          <w:i/>
          <w:iCs/>
          <w:color w:val="000000" w:themeColor="text1"/>
        </w:rPr>
        <w:t>Acceso a la Información Pública y Transparencia, Participación Ciudadana y Rendición de Cuentas e Integridad en el Servicio Publico</w:t>
      </w:r>
    </w:p>
    <w:p w14:paraId="0E7107FB" w14:textId="0B0B0320" w:rsidR="00C453B1" w:rsidRDefault="00D83F92">
      <w:pPr>
        <w:jc w:val="left"/>
        <w:rPr>
          <w:rFonts w:ascii="Verdana" w:eastAsia="Wingdings" w:hAnsi="Verdana" w:cs="Arial"/>
          <w:b/>
          <w:bCs/>
          <w:color w:val="000000" w:themeColor="text1"/>
          <w:lang w:val="es-MX"/>
        </w:rPr>
      </w:pPr>
      <w:r w:rsidRPr="00D83F92">
        <w:rPr>
          <w:noProof/>
        </w:rPr>
        <w:drawing>
          <wp:inline distT="0" distB="0" distL="0" distR="0" wp14:anchorId="0D9E24F8" wp14:editId="2FBE5F66">
            <wp:extent cx="5612130" cy="2747010"/>
            <wp:effectExtent l="0" t="0" r="7620" b="0"/>
            <wp:docPr id="2439297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747010"/>
                    </a:xfrm>
                    <a:prstGeom prst="rect">
                      <a:avLst/>
                    </a:prstGeom>
                    <a:noFill/>
                    <a:ln>
                      <a:noFill/>
                    </a:ln>
                  </pic:spPr>
                </pic:pic>
              </a:graphicData>
            </a:graphic>
          </wp:inline>
        </w:drawing>
      </w:r>
    </w:p>
    <w:p w14:paraId="6F30F199" w14:textId="77777777" w:rsidR="00947149" w:rsidRDefault="00947149">
      <w:pPr>
        <w:jc w:val="left"/>
        <w:rPr>
          <w:rFonts w:ascii="Verdana" w:eastAsia="Wingdings" w:hAnsi="Verdana" w:cs="Arial"/>
          <w:b/>
          <w:bCs/>
          <w:color w:val="000000" w:themeColor="text1"/>
        </w:rPr>
      </w:pPr>
    </w:p>
    <w:p w14:paraId="38632280" w14:textId="0B12E6E7" w:rsidR="005375F7" w:rsidRPr="00812D0A" w:rsidRDefault="005375F7">
      <w:pPr>
        <w:jc w:val="left"/>
        <w:rPr>
          <w:rFonts w:ascii="Verdana" w:eastAsia="Wingdings" w:hAnsi="Verdana" w:cs="Arial"/>
          <w:b/>
          <w:bCs/>
          <w:color w:val="000000" w:themeColor="text1"/>
        </w:rPr>
      </w:pPr>
      <w:r w:rsidRPr="00812D0A">
        <w:rPr>
          <w:rFonts w:ascii="Verdana" w:eastAsia="Wingdings" w:hAnsi="Verdana" w:cs="Arial"/>
          <w:b/>
          <w:bCs/>
          <w:color w:val="000000" w:themeColor="text1"/>
        </w:rPr>
        <w:t xml:space="preserve">d. Componente 4: </w:t>
      </w:r>
      <w:r w:rsidR="00641D6A">
        <w:rPr>
          <w:rFonts w:ascii="Verdana" w:eastAsia="Wingdings" w:hAnsi="Verdana" w:cs="Arial"/>
          <w:b/>
          <w:bCs/>
          <w:color w:val="000000" w:themeColor="text1"/>
        </w:rPr>
        <w:t>Iniciativas Adicionales</w:t>
      </w:r>
    </w:p>
    <w:p w14:paraId="6009B5CE" w14:textId="11AA0409" w:rsidR="005375F7" w:rsidRPr="00812D0A" w:rsidRDefault="005375F7" w:rsidP="005375F7">
      <w:pPr>
        <w:rPr>
          <w:rFonts w:ascii="Verdana" w:eastAsia="Wingdings" w:hAnsi="Verdana" w:cs="Arial"/>
          <w:color w:val="000000" w:themeColor="text1"/>
        </w:rPr>
      </w:pPr>
      <w:r w:rsidRPr="00812D0A">
        <w:rPr>
          <w:rFonts w:ascii="Verdana" w:eastAsia="Wingdings" w:hAnsi="Verdana" w:cs="Arial"/>
          <w:color w:val="000000" w:themeColor="text1"/>
        </w:rPr>
        <w:t>A continuación, se presentan las actividades a desarrollar en el año 202</w:t>
      </w:r>
      <w:r w:rsidR="00641D6A">
        <w:rPr>
          <w:rFonts w:ascii="Verdana" w:eastAsia="Wingdings" w:hAnsi="Verdana" w:cs="Arial"/>
          <w:color w:val="000000" w:themeColor="text1"/>
        </w:rPr>
        <w:t>5 dentro del componente de iniciativas adicionales</w:t>
      </w:r>
    </w:p>
    <w:p w14:paraId="531246E3" w14:textId="29243DFD" w:rsidR="005375F7" w:rsidRPr="00812D0A" w:rsidRDefault="00D83F92">
      <w:pPr>
        <w:jc w:val="left"/>
        <w:rPr>
          <w:rFonts w:ascii="Verdana" w:eastAsia="Wingdings" w:hAnsi="Verdana" w:cs="Arial"/>
          <w:b/>
          <w:bCs/>
          <w:color w:val="000000" w:themeColor="text1"/>
          <w:lang w:val="es-MX"/>
        </w:rPr>
      </w:pPr>
      <w:r w:rsidRPr="00D83F92">
        <w:rPr>
          <w:noProof/>
        </w:rPr>
        <w:lastRenderedPageBreak/>
        <w:drawing>
          <wp:inline distT="0" distB="0" distL="0" distR="0" wp14:anchorId="554BA9D1" wp14:editId="4A02DE01">
            <wp:extent cx="5612130" cy="1092200"/>
            <wp:effectExtent l="0" t="0" r="7620" b="0"/>
            <wp:docPr id="84010628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092200"/>
                    </a:xfrm>
                    <a:prstGeom prst="rect">
                      <a:avLst/>
                    </a:prstGeom>
                    <a:noFill/>
                    <a:ln>
                      <a:noFill/>
                    </a:ln>
                  </pic:spPr>
                </pic:pic>
              </a:graphicData>
            </a:graphic>
          </wp:inline>
        </w:drawing>
      </w:r>
    </w:p>
    <w:p w14:paraId="75AA12E9" w14:textId="77777777" w:rsidR="00947149" w:rsidRPr="00812D0A" w:rsidRDefault="00947149">
      <w:pPr>
        <w:jc w:val="left"/>
        <w:rPr>
          <w:rFonts w:ascii="Verdana" w:eastAsia="Wingdings" w:hAnsi="Verdana" w:cs="Arial"/>
          <w:b/>
          <w:bCs/>
          <w:color w:val="000000" w:themeColor="text1"/>
          <w:lang w:val="es-MX"/>
        </w:rPr>
      </w:pPr>
    </w:p>
    <w:p w14:paraId="175916F1" w14:textId="0575075E" w:rsidR="003A4587" w:rsidRPr="00124C16" w:rsidRDefault="0011677B" w:rsidP="004F79DB">
      <w:pPr>
        <w:pStyle w:val="Prrafodelista"/>
        <w:numPr>
          <w:ilvl w:val="0"/>
          <w:numId w:val="20"/>
        </w:numPr>
        <w:spacing w:after="0" w:line="240" w:lineRule="auto"/>
        <w:outlineLvl w:val="0"/>
        <w:rPr>
          <w:rFonts w:ascii="Verdana" w:eastAsia="Wingdings" w:hAnsi="Verdana" w:cs="Arial"/>
          <w:b/>
          <w:bCs/>
          <w:color w:val="000000" w:themeColor="text1"/>
          <w:lang w:val="es-MX"/>
        </w:rPr>
      </w:pPr>
      <w:bookmarkStart w:id="13" w:name="_Toc187851025"/>
      <w:r w:rsidRPr="00124C16">
        <w:rPr>
          <w:rFonts w:ascii="Verdana" w:eastAsia="Wingdings" w:hAnsi="Verdana" w:cs="Arial"/>
          <w:b/>
          <w:bCs/>
          <w:color w:val="000000" w:themeColor="text1"/>
        </w:rPr>
        <w:t>CONTROL DE VERSIONES DEL DOCUMENTO</w:t>
      </w:r>
      <w:bookmarkEnd w:id="13"/>
    </w:p>
    <w:p w14:paraId="13C88D82" w14:textId="7D5C4E77" w:rsidR="003A4587" w:rsidRPr="00812D0A" w:rsidRDefault="003A4587" w:rsidP="00CD6D76">
      <w:pPr>
        <w:spacing w:after="0" w:line="240" w:lineRule="auto"/>
        <w:rPr>
          <w:rFonts w:ascii="Verdana" w:eastAsia="Wingdings" w:hAnsi="Verdana" w:cs="Arial"/>
          <w:color w:val="000000" w:themeColor="text1"/>
          <w:lang w:val="es-MX"/>
        </w:rPr>
      </w:pPr>
    </w:p>
    <w:p w14:paraId="0D503F77" w14:textId="6A2FD0B3" w:rsidR="001412E7" w:rsidRPr="00812D0A" w:rsidRDefault="00641D6A" w:rsidP="006143C3">
      <w:pPr>
        <w:rPr>
          <w:rFonts w:ascii="Verdana" w:eastAsia="Symbol" w:hAnsi="Verdana" w:cs="Arial"/>
          <w:color w:val="000000" w:themeColor="text1"/>
          <w:kern w:val="32"/>
          <w:lang w:val="es-MX"/>
        </w:rPr>
      </w:pPr>
      <w:r w:rsidRPr="00641D6A">
        <w:rPr>
          <w:noProof/>
        </w:rPr>
        <w:drawing>
          <wp:inline distT="0" distB="0" distL="0" distR="0" wp14:anchorId="6483563C" wp14:editId="66AF2DDF">
            <wp:extent cx="5612130" cy="1177925"/>
            <wp:effectExtent l="0" t="0" r="7620" b="3175"/>
            <wp:docPr id="130215206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177925"/>
                    </a:xfrm>
                    <a:prstGeom prst="rect">
                      <a:avLst/>
                    </a:prstGeom>
                    <a:noFill/>
                    <a:ln>
                      <a:noFill/>
                    </a:ln>
                  </pic:spPr>
                </pic:pic>
              </a:graphicData>
            </a:graphic>
          </wp:inline>
        </w:drawing>
      </w:r>
    </w:p>
    <w:p w14:paraId="2232753A" w14:textId="77777777" w:rsidR="00405052" w:rsidRPr="00812D0A" w:rsidRDefault="00405052" w:rsidP="006143C3">
      <w:pPr>
        <w:rPr>
          <w:rFonts w:ascii="Verdana" w:eastAsia="Symbol" w:hAnsi="Verdana" w:cs="Arial"/>
          <w:color w:val="000000" w:themeColor="text1"/>
          <w:kern w:val="32"/>
          <w:lang w:val="es-MX"/>
        </w:rPr>
      </w:pPr>
    </w:p>
    <w:p w14:paraId="702D6FF9" w14:textId="77777777" w:rsidR="00F37483" w:rsidRPr="00812D0A" w:rsidRDefault="00F37483" w:rsidP="006143C3">
      <w:pPr>
        <w:rPr>
          <w:rFonts w:ascii="Verdana" w:eastAsia="Symbol" w:hAnsi="Verdana" w:cs="Arial"/>
          <w:color w:val="000000" w:themeColor="text1"/>
          <w:kern w:val="32"/>
          <w:lang w:val="es-MX"/>
        </w:rPr>
      </w:pPr>
    </w:p>
    <w:p w14:paraId="5F4931A0" w14:textId="77777777" w:rsidR="00F37483" w:rsidRPr="00812D0A" w:rsidRDefault="00F37483" w:rsidP="006143C3">
      <w:pPr>
        <w:rPr>
          <w:rFonts w:ascii="Verdana" w:eastAsia="Symbol" w:hAnsi="Verdana" w:cs="Arial"/>
          <w:color w:val="000000" w:themeColor="text1"/>
          <w:kern w:val="32"/>
          <w:lang w:val="es-MX"/>
        </w:rPr>
      </w:pPr>
    </w:p>
    <w:p w14:paraId="5BA7E5F0" w14:textId="77777777" w:rsidR="00F37483" w:rsidRPr="00812D0A" w:rsidRDefault="00F37483" w:rsidP="006143C3">
      <w:pPr>
        <w:rPr>
          <w:rFonts w:ascii="Verdana" w:eastAsia="Symbol" w:hAnsi="Verdana" w:cs="Arial"/>
          <w:color w:val="000000" w:themeColor="text1"/>
          <w:kern w:val="32"/>
          <w:lang w:val="es-MX"/>
        </w:rPr>
      </w:pPr>
    </w:p>
    <w:p w14:paraId="062B7058" w14:textId="77777777" w:rsidR="00414415" w:rsidRPr="00812D0A" w:rsidRDefault="00414415" w:rsidP="006143C3">
      <w:pPr>
        <w:rPr>
          <w:rFonts w:ascii="Verdana" w:eastAsia="Symbol" w:hAnsi="Verdana" w:cs="Arial"/>
          <w:color w:val="000000" w:themeColor="text1"/>
          <w:kern w:val="32"/>
        </w:rPr>
      </w:pPr>
    </w:p>
    <w:p w14:paraId="3FAFFD31" w14:textId="77777777" w:rsidR="008E46D5" w:rsidRPr="00812D0A" w:rsidRDefault="008E46D5" w:rsidP="006143C3">
      <w:pPr>
        <w:rPr>
          <w:rFonts w:ascii="Verdana" w:eastAsia="Symbol" w:hAnsi="Verdana" w:cs="Arial"/>
          <w:color w:val="000000" w:themeColor="text1"/>
          <w:kern w:val="32"/>
        </w:rPr>
      </w:pPr>
    </w:p>
    <w:p w14:paraId="310F82CC" w14:textId="58E9D2E0" w:rsidR="00414415" w:rsidRPr="00812D0A" w:rsidRDefault="00414415" w:rsidP="00F37483">
      <w:pPr>
        <w:rPr>
          <w:rFonts w:ascii="Verdana" w:eastAsia="Symbol" w:hAnsi="Verdana" w:cs="Arial"/>
          <w:color w:val="000000" w:themeColor="text1"/>
          <w:kern w:val="32"/>
        </w:rPr>
        <w:sectPr w:rsidR="00414415" w:rsidRPr="00812D0A" w:rsidSect="002B3D99">
          <w:headerReference w:type="default" r:id="rId18"/>
          <w:footerReference w:type="even" r:id="rId19"/>
          <w:footerReference w:type="default" r:id="rId20"/>
          <w:headerReference w:type="first" r:id="rId21"/>
          <w:footerReference w:type="first" r:id="rId22"/>
          <w:pgSz w:w="12240" w:h="15840" w:code="127"/>
          <w:pgMar w:top="1418" w:right="1701" w:bottom="1662" w:left="1701" w:header="709" w:footer="170" w:gutter="0"/>
          <w:cols w:space="708"/>
          <w:titlePg/>
          <w:docGrid w:linePitch="360"/>
        </w:sectPr>
      </w:pPr>
    </w:p>
    <w:p w14:paraId="587F4135" w14:textId="61C4971D" w:rsidR="008E46D5" w:rsidRPr="00812D0A" w:rsidRDefault="00414415" w:rsidP="006143C3">
      <w:pPr>
        <w:rPr>
          <w:rFonts w:ascii="Verdana" w:eastAsia="Symbol" w:hAnsi="Verdana" w:cs="Arial"/>
          <w:color w:val="000000" w:themeColor="text1"/>
          <w:kern w:val="32"/>
        </w:rPr>
      </w:pPr>
      <w:r w:rsidRPr="00812D0A">
        <w:rPr>
          <w:rFonts w:ascii="Verdana" w:hAnsi="Verdana" w:cs="Arial"/>
          <w:b/>
          <w:noProof/>
          <w:color w:val="000000" w:themeColor="text1"/>
          <w:lang w:val="es-MX"/>
        </w:rPr>
        <w:lastRenderedPageBreak/>
        <w:drawing>
          <wp:anchor distT="0" distB="0" distL="114300" distR="114300" simplePos="0" relativeHeight="251660288" behindDoc="1" locked="0" layoutInCell="1" allowOverlap="1" wp14:anchorId="6692E341" wp14:editId="6D2F3803">
            <wp:simplePos x="0" y="0"/>
            <wp:positionH relativeFrom="column">
              <wp:posOffset>-885825</wp:posOffset>
            </wp:positionH>
            <wp:positionV relativeFrom="paragraph">
              <wp:posOffset>-869315</wp:posOffset>
            </wp:positionV>
            <wp:extent cx="7749894" cy="10029372"/>
            <wp:effectExtent l="0" t="0" r="0" b="3810"/>
            <wp:wrapNone/>
            <wp:docPr id="547853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85311" name="Imagen 547853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49894" cy="10029372"/>
                    </a:xfrm>
                    <a:prstGeom prst="rect">
                      <a:avLst/>
                    </a:prstGeom>
                  </pic:spPr>
                </pic:pic>
              </a:graphicData>
            </a:graphic>
            <wp14:sizeRelH relativeFrom="page">
              <wp14:pctWidth>0</wp14:pctWidth>
            </wp14:sizeRelH>
            <wp14:sizeRelV relativeFrom="page">
              <wp14:pctHeight>0</wp14:pctHeight>
            </wp14:sizeRelV>
          </wp:anchor>
        </w:drawing>
      </w:r>
    </w:p>
    <w:p w14:paraId="7622CCD4" w14:textId="4DDE5AF7" w:rsidR="008E46D5" w:rsidRPr="00812D0A" w:rsidRDefault="008E46D5" w:rsidP="006143C3">
      <w:pPr>
        <w:rPr>
          <w:rFonts w:ascii="Verdana" w:eastAsia="Symbol" w:hAnsi="Verdana" w:cs="Arial"/>
          <w:color w:val="000000" w:themeColor="text1"/>
          <w:kern w:val="32"/>
        </w:rPr>
      </w:pPr>
    </w:p>
    <w:p w14:paraId="41E47CCA" w14:textId="77777777" w:rsidR="008E46D5" w:rsidRPr="00812D0A" w:rsidRDefault="008E46D5" w:rsidP="006143C3">
      <w:pPr>
        <w:rPr>
          <w:rFonts w:ascii="Verdana" w:eastAsia="Symbol" w:hAnsi="Verdana" w:cs="Arial"/>
          <w:color w:val="000000" w:themeColor="text1"/>
          <w:kern w:val="32"/>
        </w:rPr>
      </w:pPr>
    </w:p>
    <w:p w14:paraId="4E7C3033" w14:textId="3C8CF37B" w:rsidR="008E46D5" w:rsidRPr="00812D0A" w:rsidRDefault="008E46D5" w:rsidP="006143C3">
      <w:pPr>
        <w:rPr>
          <w:rFonts w:ascii="Verdana" w:eastAsia="Symbol" w:hAnsi="Verdana" w:cs="Arial"/>
          <w:color w:val="000000" w:themeColor="text1"/>
          <w:kern w:val="32"/>
        </w:rPr>
      </w:pPr>
    </w:p>
    <w:p w14:paraId="1CD60AF1" w14:textId="77777777" w:rsidR="008E46D5" w:rsidRPr="00812D0A" w:rsidRDefault="008E46D5" w:rsidP="006143C3">
      <w:pPr>
        <w:rPr>
          <w:rFonts w:ascii="Verdana" w:eastAsia="Symbol" w:hAnsi="Verdana" w:cs="Arial"/>
          <w:color w:val="000000" w:themeColor="text1"/>
          <w:kern w:val="32"/>
        </w:rPr>
      </w:pPr>
    </w:p>
    <w:p w14:paraId="5C00110A" w14:textId="7BCFEBED" w:rsidR="008E46D5" w:rsidRPr="00812D0A" w:rsidRDefault="008E46D5" w:rsidP="006143C3">
      <w:pPr>
        <w:rPr>
          <w:rFonts w:ascii="Verdana" w:eastAsia="Symbol" w:hAnsi="Verdana" w:cs="Arial"/>
          <w:color w:val="000000" w:themeColor="text1"/>
          <w:kern w:val="32"/>
        </w:rPr>
      </w:pPr>
    </w:p>
    <w:p w14:paraId="45968AA9" w14:textId="77777777" w:rsidR="00414415" w:rsidRPr="00812D0A" w:rsidRDefault="00414415" w:rsidP="00FA5503">
      <w:pPr>
        <w:spacing w:after="0" w:line="240" w:lineRule="auto"/>
        <w:rPr>
          <w:rFonts w:ascii="Verdana" w:eastAsia="Symbol" w:hAnsi="Verdana" w:cs="Arial"/>
          <w:color w:val="000000" w:themeColor="text1"/>
          <w:kern w:val="32"/>
        </w:rPr>
      </w:pPr>
    </w:p>
    <w:p w14:paraId="7DF473B6" w14:textId="77777777" w:rsidR="00414415" w:rsidRPr="00812D0A" w:rsidRDefault="00414415" w:rsidP="00FA5503">
      <w:pPr>
        <w:spacing w:after="0" w:line="240" w:lineRule="auto"/>
        <w:rPr>
          <w:rFonts w:ascii="Verdana" w:eastAsia="Symbol" w:hAnsi="Verdana" w:cs="Arial"/>
          <w:color w:val="000000" w:themeColor="text1"/>
          <w:kern w:val="32"/>
        </w:rPr>
      </w:pPr>
    </w:p>
    <w:p w14:paraId="46C8EB27" w14:textId="74830786" w:rsidR="001412E7" w:rsidRPr="00812D0A" w:rsidRDefault="00414415" w:rsidP="00FA5503">
      <w:pPr>
        <w:spacing w:after="0" w:line="240" w:lineRule="auto"/>
        <w:rPr>
          <w:rFonts w:ascii="Verdana" w:hAnsi="Verdana" w:cs="Arial"/>
          <w:b/>
          <w:color w:val="000000" w:themeColor="text1"/>
          <w:lang w:val="es-MX"/>
        </w:rPr>
      </w:pPr>
      <w:r w:rsidRPr="00812D0A">
        <w:rPr>
          <w:rFonts w:ascii="Verdana" w:hAnsi="Verdana" w:cs="Arial"/>
          <w:b/>
          <w:noProof/>
          <w:color w:val="000000" w:themeColor="text1"/>
          <w:lang w:val="es-MX"/>
        </w:rPr>
        <mc:AlternateContent>
          <mc:Choice Requires="wps">
            <w:drawing>
              <wp:anchor distT="0" distB="0" distL="114300" distR="114300" simplePos="0" relativeHeight="251661312" behindDoc="0" locked="0" layoutInCell="1" allowOverlap="1" wp14:anchorId="4B22999B" wp14:editId="3DEEF4E2">
                <wp:simplePos x="0" y="0"/>
                <wp:positionH relativeFrom="column">
                  <wp:posOffset>318407</wp:posOffset>
                </wp:positionH>
                <wp:positionV relativeFrom="paragraph">
                  <wp:posOffset>2986405</wp:posOffset>
                </wp:positionV>
                <wp:extent cx="5805714" cy="2061028"/>
                <wp:effectExtent l="0" t="0" r="0" b="0"/>
                <wp:wrapNone/>
                <wp:docPr id="830715779" name="Cuadro de texto 3"/>
                <wp:cNvGraphicFramePr/>
                <a:graphic xmlns:a="http://schemas.openxmlformats.org/drawingml/2006/main">
                  <a:graphicData uri="http://schemas.microsoft.com/office/word/2010/wordprocessingShape">
                    <wps:wsp>
                      <wps:cNvSpPr txBox="1"/>
                      <wps:spPr>
                        <a:xfrm>
                          <a:off x="0" y="0"/>
                          <a:ext cx="5805714" cy="2061028"/>
                        </a:xfrm>
                        <a:prstGeom prst="rect">
                          <a:avLst/>
                        </a:prstGeom>
                        <a:noFill/>
                        <a:ln w="6350">
                          <a:noFill/>
                        </a:ln>
                      </wps:spPr>
                      <wps:txbx>
                        <w:txbxContent>
                          <w:p w14:paraId="0988EF1A" w14:textId="77777777" w:rsidR="00414415" w:rsidRPr="00414415" w:rsidRDefault="00414415" w:rsidP="00414415">
                            <w:pPr>
                              <w:spacing w:line="240" w:lineRule="auto"/>
                              <w:jc w:val="center"/>
                              <w:rPr>
                                <w:rFonts w:ascii="Verdana" w:hAnsi="Verdana"/>
                                <w:b/>
                                <w:bCs/>
                                <w:color w:val="0D3E69"/>
                                <w:sz w:val="28"/>
                                <w:szCs w:val="28"/>
                                <w:lang w:val="es-ES_tradnl"/>
                              </w:rPr>
                            </w:pPr>
                            <w:r w:rsidRPr="00414415">
                              <w:rPr>
                                <w:rFonts w:ascii="Verdana" w:hAnsi="Verdana"/>
                                <w:b/>
                                <w:bCs/>
                                <w:color w:val="0D3E69"/>
                                <w:sz w:val="28"/>
                                <w:szCs w:val="28"/>
                                <w:lang w:val="es-ES_tradnl"/>
                              </w:rPr>
                              <w:t>¡Planeamos la infraestructura de transporte</w:t>
                            </w:r>
                          </w:p>
                          <w:p w14:paraId="547801AC" w14:textId="2F05B8A2" w:rsidR="00414415" w:rsidRPr="00414415" w:rsidRDefault="00414415" w:rsidP="00414415">
                            <w:pPr>
                              <w:spacing w:line="240" w:lineRule="auto"/>
                              <w:jc w:val="center"/>
                              <w:rPr>
                                <w:rFonts w:ascii="Verdana" w:hAnsi="Verdana"/>
                                <w:b/>
                                <w:bCs/>
                                <w:color w:val="0D3E69"/>
                                <w:sz w:val="28"/>
                                <w:szCs w:val="28"/>
                                <w:lang w:val="es-ES_tradnl"/>
                              </w:rPr>
                            </w:pPr>
                            <w:r w:rsidRPr="00414415">
                              <w:rPr>
                                <w:rFonts w:ascii="Verdana" w:hAnsi="Verdana"/>
                                <w:b/>
                                <w:bCs/>
                                <w:color w:val="0D3E69"/>
                                <w:sz w:val="28"/>
                                <w:szCs w:val="28"/>
                                <w:lang w:val="es-ES_tradnl"/>
                              </w:rPr>
                              <w:t>del país que soñamos!</w:t>
                            </w:r>
                          </w:p>
                          <w:p w14:paraId="59B7A1D7" w14:textId="750F53B0" w:rsidR="00414415" w:rsidRPr="00414415" w:rsidRDefault="00414415" w:rsidP="00414415">
                            <w:pPr>
                              <w:spacing w:line="240" w:lineRule="auto"/>
                              <w:jc w:val="center"/>
                              <w:rPr>
                                <w:rFonts w:ascii="Verdana" w:hAnsi="Verdana"/>
                                <w:color w:val="0D3E69"/>
                                <w:sz w:val="24"/>
                                <w:szCs w:val="24"/>
                                <w:lang w:val="es-ES_tradnl"/>
                              </w:rPr>
                            </w:pPr>
                            <w:hyperlink r:id="rId24" w:history="1">
                              <w:r w:rsidRPr="00414415">
                                <w:rPr>
                                  <w:rStyle w:val="Hipervnculo"/>
                                  <w:rFonts w:ascii="Verdana" w:hAnsi="Verdana"/>
                                  <w:color w:val="0D3E69"/>
                                  <w:sz w:val="24"/>
                                  <w:szCs w:val="24"/>
                                  <w:u w:val="none"/>
                                  <w:lang w:val="es-ES_tradnl"/>
                                </w:rPr>
                                <w:t>www.upit.gov.co</w:t>
                              </w:r>
                            </w:hyperlink>
                          </w:p>
                          <w:p w14:paraId="4D9D85E7" w14:textId="750EE253" w:rsidR="00414415" w:rsidRPr="00414415" w:rsidRDefault="00414415" w:rsidP="00414415">
                            <w:pPr>
                              <w:spacing w:line="240" w:lineRule="auto"/>
                              <w:jc w:val="center"/>
                              <w:rPr>
                                <w:rFonts w:ascii="Verdana" w:hAnsi="Verdana"/>
                                <w:color w:val="0D3E69"/>
                                <w:sz w:val="24"/>
                                <w:szCs w:val="24"/>
                                <w:lang w:val="es-ES_tradnl"/>
                              </w:rPr>
                            </w:pPr>
                            <w:hyperlink r:id="rId25" w:history="1">
                              <w:r w:rsidRPr="00414415">
                                <w:rPr>
                                  <w:rStyle w:val="Hipervnculo"/>
                                  <w:rFonts w:ascii="Verdana" w:hAnsi="Verdana"/>
                                  <w:color w:val="0D3E69"/>
                                  <w:sz w:val="24"/>
                                  <w:szCs w:val="24"/>
                                  <w:u w:val="none"/>
                                  <w:lang w:val="es-ES_tradnl"/>
                                </w:rPr>
                                <w:t>servicioalciudado@upit.gov.co</w:t>
                              </w:r>
                            </w:hyperlink>
                          </w:p>
                          <w:p w14:paraId="1EED41EE" w14:textId="69D18077" w:rsidR="00414415" w:rsidRPr="00414415" w:rsidRDefault="00414415" w:rsidP="00414415">
                            <w:pPr>
                              <w:spacing w:after="0" w:line="240" w:lineRule="auto"/>
                              <w:jc w:val="center"/>
                              <w:rPr>
                                <w:rFonts w:ascii="Verdana" w:hAnsi="Verdana"/>
                                <w:color w:val="0D3E69"/>
                                <w:sz w:val="24"/>
                                <w:szCs w:val="24"/>
                              </w:rPr>
                            </w:pPr>
                            <w:r w:rsidRPr="00414415">
                              <w:rPr>
                                <w:rFonts w:ascii="Verdana" w:hAnsi="Verdana"/>
                                <w:color w:val="0D3E69"/>
                                <w:sz w:val="24"/>
                                <w:szCs w:val="24"/>
                              </w:rPr>
                              <w:t xml:space="preserve">Dirección: Av. Calle 26 # 57-83, Torre </w:t>
                            </w:r>
                            <w:r w:rsidR="00083CD9">
                              <w:rPr>
                                <w:rFonts w:ascii="Verdana" w:hAnsi="Verdana"/>
                                <w:color w:val="0D3E69"/>
                                <w:sz w:val="24"/>
                                <w:szCs w:val="24"/>
                              </w:rPr>
                              <w:t>7</w:t>
                            </w:r>
                            <w:r w:rsidRPr="00414415">
                              <w:rPr>
                                <w:rFonts w:ascii="Verdana" w:hAnsi="Verdana"/>
                                <w:color w:val="0D3E69"/>
                                <w:sz w:val="24"/>
                                <w:szCs w:val="24"/>
                              </w:rPr>
                              <w:t xml:space="preserve">, Piso </w:t>
                            </w:r>
                            <w:r w:rsidR="00083CD9">
                              <w:rPr>
                                <w:rFonts w:ascii="Verdana" w:hAnsi="Verdana"/>
                                <w:color w:val="0D3E69"/>
                                <w:sz w:val="24"/>
                                <w:szCs w:val="24"/>
                              </w:rPr>
                              <w:t>3</w:t>
                            </w:r>
                          </w:p>
                          <w:p w14:paraId="516F07CF" w14:textId="0F070D4C" w:rsidR="00414415" w:rsidRPr="00414415" w:rsidRDefault="00414415" w:rsidP="00414415">
                            <w:pPr>
                              <w:spacing w:after="0" w:line="240" w:lineRule="auto"/>
                              <w:jc w:val="center"/>
                              <w:rPr>
                                <w:rFonts w:ascii="Verdana" w:hAnsi="Verdana"/>
                                <w:color w:val="0D3E69"/>
                                <w:sz w:val="24"/>
                                <w:szCs w:val="24"/>
                              </w:rPr>
                            </w:pPr>
                            <w:r w:rsidRPr="00414415">
                              <w:rPr>
                                <w:rFonts w:ascii="Verdana" w:hAnsi="Verdana"/>
                                <w:color w:val="0D3E69"/>
                                <w:sz w:val="24"/>
                                <w:szCs w:val="24"/>
                              </w:rPr>
                              <w:t>Bogotá D.C., Colombia</w:t>
                            </w:r>
                          </w:p>
                          <w:p w14:paraId="513463F7" w14:textId="77777777" w:rsidR="00414415" w:rsidRPr="00414415" w:rsidRDefault="00414415" w:rsidP="00414415">
                            <w:pPr>
                              <w:spacing w:after="0" w:line="240" w:lineRule="auto"/>
                              <w:jc w:val="center"/>
                              <w:rPr>
                                <w:rFonts w:ascii="Verdana" w:hAnsi="Verdana"/>
                                <w:color w:val="0D3E69"/>
                                <w:sz w:val="24"/>
                                <w:szCs w:val="24"/>
                              </w:rPr>
                            </w:pPr>
                          </w:p>
                          <w:p w14:paraId="2B8B70A2" w14:textId="77777777" w:rsidR="00414415" w:rsidRPr="00414415" w:rsidRDefault="00414415" w:rsidP="00414415">
                            <w:pPr>
                              <w:spacing w:after="0" w:line="240" w:lineRule="auto"/>
                              <w:jc w:val="center"/>
                              <w:rPr>
                                <w:rFonts w:ascii="Verdana" w:hAnsi="Verdana"/>
                                <w:color w:val="0D3E69"/>
                                <w:sz w:val="24"/>
                                <w:szCs w:val="24"/>
                              </w:rPr>
                            </w:pPr>
                            <w:r w:rsidRPr="00414415">
                              <w:rPr>
                                <w:rFonts w:ascii="Verdana" w:hAnsi="Verdana"/>
                                <w:color w:val="0D3E69"/>
                                <w:sz w:val="24"/>
                                <w:szCs w:val="24"/>
                              </w:rPr>
                              <w:t>Teléfono: (+57) 601 917 2230</w:t>
                            </w:r>
                          </w:p>
                          <w:p w14:paraId="2BE37E3F" w14:textId="77777777" w:rsidR="00414415" w:rsidRPr="00414415" w:rsidRDefault="00414415" w:rsidP="00414415">
                            <w:pPr>
                              <w:spacing w:line="240" w:lineRule="auto"/>
                              <w:jc w:val="center"/>
                              <w:rPr>
                                <w:rFonts w:ascii="Verdana" w:hAnsi="Verdana"/>
                                <w:color w:val="0D3E69"/>
                                <w:lang w:val="es-ES_tradnl"/>
                              </w:rPr>
                            </w:pPr>
                          </w:p>
                          <w:p w14:paraId="08383C96" w14:textId="77777777" w:rsidR="00414415" w:rsidRPr="00414415" w:rsidRDefault="00414415" w:rsidP="00414415">
                            <w:pPr>
                              <w:spacing w:line="240" w:lineRule="auto"/>
                              <w:jc w:val="center"/>
                              <w:rPr>
                                <w:rFonts w:ascii="Verdana" w:hAnsi="Verdana"/>
                                <w:color w:val="0D3E69"/>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2999B" id="_x0000_t202" coordsize="21600,21600" o:spt="202" path="m,l,21600r21600,l21600,xe">
                <v:stroke joinstyle="miter"/>
                <v:path gradientshapeok="t" o:connecttype="rect"/>
              </v:shapetype>
              <v:shape id="Cuadro de texto 3" o:spid="_x0000_s1026" type="#_x0000_t202" style="position:absolute;left:0;text-align:left;margin-left:25.05pt;margin-top:235.15pt;width:457.15pt;height:16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cK6GAIAAC0EAAAOAAAAZHJzL2Uyb0RvYy54bWysU02P2jAQvVfqf7B8L0kosDQ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" filled="f" stroked="f" strokeweight=".5pt">
                <v:textbox>
                  <w:txbxContent>
                    <w:p w14:paraId="0988EF1A" w14:textId="77777777" w:rsidR="00414415" w:rsidRPr="00414415" w:rsidRDefault="00414415" w:rsidP="00414415">
                      <w:pPr>
                        <w:spacing w:line="240" w:lineRule="auto"/>
                        <w:jc w:val="center"/>
                        <w:rPr>
                          <w:rFonts w:ascii="Verdana" w:hAnsi="Verdana"/>
                          <w:b/>
                          <w:bCs/>
                          <w:color w:val="0D3E69"/>
                          <w:sz w:val="28"/>
                          <w:szCs w:val="28"/>
                          <w:lang w:val="es-ES_tradnl"/>
                        </w:rPr>
                      </w:pPr>
                      <w:r w:rsidRPr="00414415">
                        <w:rPr>
                          <w:rFonts w:ascii="Verdana" w:hAnsi="Verdana"/>
                          <w:b/>
                          <w:bCs/>
                          <w:color w:val="0D3E69"/>
                          <w:sz w:val="28"/>
                          <w:szCs w:val="28"/>
                          <w:lang w:val="es-ES_tradnl"/>
                        </w:rPr>
                        <w:t>¡Planeamos la infraestructura de transporte</w:t>
                      </w:r>
                    </w:p>
                    <w:p w14:paraId="547801AC" w14:textId="2F05B8A2" w:rsidR="00414415" w:rsidRPr="00414415" w:rsidRDefault="00414415" w:rsidP="00414415">
                      <w:pPr>
                        <w:spacing w:line="240" w:lineRule="auto"/>
                        <w:jc w:val="center"/>
                        <w:rPr>
                          <w:rFonts w:ascii="Verdana" w:hAnsi="Verdana"/>
                          <w:b/>
                          <w:bCs/>
                          <w:color w:val="0D3E69"/>
                          <w:sz w:val="28"/>
                          <w:szCs w:val="28"/>
                          <w:lang w:val="es-ES_tradnl"/>
                        </w:rPr>
                      </w:pPr>
                      <w:r w:rsidRPr="00414415">
                        <w:rPr>
                          <w:rFonts w:ascii="Verdana" w:hAnsi="Verdana"/>
                          <w:b/>
                          <w:bCs/>
                          <w:color w:val="0D3E69"/>
                          <w:sz w:val="28"/>
                          <w:szCs w:val="28"/>
                          <w:lang w:val="es-ES_tradnl"/>
                        </w:rPr>
                        <w:t>del país que soñamos!</w:t>
                      </w:r>
                    </w:p>
                    <w:p w14:paraId="59B7A1D7" w14:textId="750F53B0" w:rsidR="00414415" w:rsidRPr="00414415" w:rsidRDefault="00414415" w:rsidP="00414415">
                      <w:pPr>
                        <w:spacing w:line="240" w:lineRule="auto"/>
                        <w:jc w:val="center"/>
                        <w:rPr>
                          <w:rFonts w:ascii="Verdana" w:hAnsi="Verdana"/>
                          <w:color w:val="0D3E69"/>
                          <w:sz w:val="24"/>
                          <w:szCs w:val="24"/>
                          <w:lang w:val="es-ES_tradnl"/>
                        </w:rPr>
                      </w:pPr>
                      <w:hyperlink r:id="rId26" w:history="1">
                        <w:r w:rsidRPr="00414415">
                          <w:rPr>
                            <w:rStyle w:val="Hipervnculo"/>
                            <w:rFonts w:ascii="Verdana" w:hAnsi="Verdana"/>
                            <w:color w:val="0D3E69"/>
                            <w:sz w:val="24"/>
                            <w:szCs w:val="24"/>
                            <w:u w:val="none"/>
                            <w:lang w:val="es-ES_tradnl"/>
                          </w:rPr>
                          <w:t>www.upit.gov.co</w:t>
                        </w:r>
                      </w:hyperlink>
                    </w:p>
                    <w:p w14:paraId="4D9D85E7" w14:textId="750EE253" w:rsidR="00414415" w:rsidRPr="00414415" w:rsidRDefault="00414415" w:rsidP="00414415">
                      <w:pPr>
                        <w:spacing w:line="240" w:lineRule="auto"/>
                        <w:jc w:val="center"/>
                        <w:rPr>
                          <w:rFonts w:ascii="Verdana" w:hAnsi="Verdana"/>
                          <w:color w:val="0D3E69"/>
                          <w:sz w:val="24"/>
                          <w:szCs w:val="24"/>
                          <w:lang w:val="es-ES_tradnl"/>
                        </w:rPr>
                      </w:pPr>
                      <w:hyperlink r:id="rId27" w:history="1">
                        <w:r w:rsidRPr="00414415">
                          <w:rPr>
                            <w:rStyle w:val="Hipervnculo"/>
                            <w:rFonts w:ascii="Verdana" w:hAnsi="Verdana"/>
                            <w:color w:val="0D3E69"/>
                            <w:sz w:val="24"/>
                            <w:szCs w:val="24"/>
                            <w:u w:val="none"/>
                            <w:lang w:val="es-ES_tradnl"/>
                          </w:rPr>
                          <w:t>servicioalciudado@upit.gov.co</w:t>
                        </w:r>
                      </w:hyperlink>
                    </w:p>
                    <w:p w14:paraId="1EED41EE" w14:textId="69D18077" w:rsidR="00414415" w:rsidRPr="00414415" w:rsidRDefault="00414415" w:rsidP="00414415">
                      <w:pPr>
                        <w:spacing w:after="0" w:line="240" w:lineRule="auto"/>
                        <w:jc w:val="center"/>
                        <w:rPr>
                          <w:rFonts w:ascii="Verdana" w:hAnsi="Verdana"/>
                          <w:color w:val="0D3E69"/>
                          <w:sz w:val="24"/>
                          <w:szCs w:val="24"/>
                        </w:rPr>
                      </w:pPr>
                      <w:r w:rsidRPr="00414415">
                        <w:rPr>
                          <w:rFonts w:ascii="Verdana" w:hAnsi="Verdana"/>
                          <w:color w:val="0D3E69"/>
                          <w:sz w:val="24"/>
                          <w:szCs w:val="24"/>
                        </w:rPr>
                        <w:t xml:space="preserve">Dirección: Av. Calle 26 # 57-83, Torre </w:t>
                      </w:r>
                      <w:r w:rsidR="00083CD9">
                        <w:rPr>
                          <w:rFonts w:ascii="Verdana" w:hAnsi="Verdana"/>
                          <w:color w:val="0D3E69"/>
                          <w:sz w:val="24"/>
                          <w:szCs w:val="24"/>
                        </w:rPr>
                        <w:t>7</w:t>
                      </w:r>
                      <w:r w:rsidRPr="00414415">
                        <w:rPr>
                          <w:rFonts w:ascii="Verdana" w:hAnsi="Verdana"/>
                          <w:color w:val="0D3E69"/>
                          <w:sz w:val="24"/>
                          <w:szCs w:val="24"/>
                        </w:rPr>
                        <w:t xml:space="preserve">, Piso </w:t>
                      </w:r>
                      <w:r w:rsidR="00083CD9">
                        <w:rPr>
                          <w:rFonts w:ascii="Verdana" w:hAnsi="Verdana"/>
                          <w:color w:val="0D3E69"/>
                          <w:sz w:val="24"/>
                          <w:szCs w:val="24"/>
                        </w:rPr>
                        <w:t>3</w:t>
                      </w:r>
                    </w:p>
                    <w:p w14:paraId="516F07CF" w14:textId="0F070D4C" w:rsidR="00414415" w:rsidRPr="00414415" w:rsidRDefault="00414415" w:rsidP="00414415">
                      <w:pPr>
                        <w:spacing w:after="0" w:line="240" w:lineRule="auto"/>
                        <w:jc w:val="center"/>
                        <w:rPr>
                          <w:rFonts w:ascii="Verdana" w:hAnsi="Verdana"/>
                          <w:color w:val="0D3E69"/>
                          <w:sz w:val="24"/>
                          <w:szCs w:val="24"/>
                        </w:rPr>
                      </w:pPr>
                      <w:r w:rsidRPr="00414415">
                        <w:rPr>
                          <w:rFonts w:ascii="Verdana" w:hAnsi="Verdana"/>
                          <w:color w:val="0D3E69"/>
                          <w:sz w:val="24"/>
                          <w:szCs w:val="24"/>
                        </w:rPr>
                        <w:t>Bogotá D.C., Colombia</w:t>
                      </w:r>
                    </w:p>
                    <w:p w14:paraId="513463F7" w14:textId="77777777" w:rsidR="00414415" w:rsidRPr="00414415" w:rsidRDefault="00414415" w:rsidP="00414415">
                      <w:pPr>
                        <w:spacing w:after="0" w:line="240" w:lineRule="auto"/>
                        <w:jc w:val="center"/>
                        <w:rPr>
                          <w:rFonts w:ascii="Verdana" w:hAnsi="Verdana"/>
                          <w:color w:val="0D3E69"/>
                          <w:sz w:val="24"/>
                          <w:szCs w:val="24"/>
                        </w:rPr>
                      </w:pPr>
                    </w:p>
                    <w:p w14:paraId="2B8B70A2" w14:textId="77777777" w:rsidR="00414415" w:rsidRPr="00414415" w:rsidRDefault="00414415" w:rsidP="00414415">
                      <w:pPr>
                        <w:spacing w:after="0" w:line="240" w:lineRule="auto"/>
                        <w:jc w:val="center"/>
                        <w:rPr>
                          <w:rFonts w:ascii="Verdana" w:hAnsi="Verdana"/>
                          <w:color w:val="0D3E69"/>
                          <w:sz w:val="24"/>
                          <w:szCs w:val="24"/>
                        </w:rPr>
                      </w:pPr>
                      <w:r w:rsidRPr="00414415">
                        <w:rPr>
                          <w:rFonts w:ascii="Verdana" w:hAnsi="Verdana"/>
                          <w:color w:val="0D3E69"/>
                          <w:sz w:val="24"/>
                          <w:szCs w:val="24"/>
                        </w:rPr>
                        <w:t>Teléfono: (+57) 601 917 2230</w:t>
                      </w:r>
                    </w:p>
                    <w:p w14:paraId="2BE37E3F" w14:textId="77777777" w:rsidR="00414415" w:rsidRPr="00414415" w:rsidRDefault="00414415" w:rsidP="00414415">
                      <w:pPr>
                        <w:spacing w:line="240" w:lineRule="auto"/>
                        <w:jc w:val="center"/>
                        <w:rPr>
                          <w:rFonts w:ascii="Verdana" w:hAnsi="Verdana"/>
                          <w:color w:val="0D3E69"/>
                          <w:lang w:val="es-ES_tradnl"/>
                        </w:rPr>
                      </w:pPr>
                    </w:p>
                    <w:p w14:paraId="08383C96" w14:textId="77777777" w:rsidR="00414415" w:rsidRPr="00414415" w:rsidRDefault="00414415" w:rsidP="00414415">
                      <w:pPr>
                        <w:spacing w:line="240" w:lineRule="auto"/>
                        <w:jc w:val="center"/>
                        <w:rPr>
                          <w:rFonts w:ascii="Verdana" w:hAnsi="Verdana"/>
                          <w:color w:val="0D3E69"/>
                          <w:lang w:val="es-ES_tradnl"/>
                        </w:rPr>
                      </w:pPr>
                    </w:p>
                  </w:txbxContent>
                </v:textbox>
              </v:shape>
            </w:pict>
          </mc:Fallback>
        </mc:AlternateContent>
      </w:r>
    </w:p>
    <w:sectPr w:rsidR="001412E7" w:rsidRPr="00812D0A" w:rsidSect="001412E7">
      <w:headerReference w:type="even" r:id="rId28"/>
      <w:headerReference w:type="default" r:id="rId29"/>
      <w:footerReference w:type="even" r:id="rId30"/>
      <w:footerReference w:type="default" r:id="rId31"/>
      <w:headerReference w:type="first" r:id="rId32"/>
      <w:footerReference w:type="first" r:id="rId33"/>
      <w:pgSz w:w="12240" w:h="15840" w:code="127"/>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25D06" w14:textId="77777777" w:rsidR="003C67BF" w:rsidRDefault="003C67BF" w:rsidP="00384847">
      <w:r>
        <w:separator/>
      </w:r>
    </w:p>
  </w:endnote>
  <w:endnote w:type="continuationSeparator" w:id="0">
    <w:p w14:paraId="7D1E185A" w14:textId="77777777" w:rsidR="003C67BF" w:rsidRDefault="003C67BF" w:rsidP="00384847">
      <w:r>
        <w:continuationSeparator/>
      </w:r>
    </w:p>
  </w:endnote>
  <w:endnote w:type="continuationNotice" w:id="1">
    <w:p w14:paraId="3E52D018" w14:textId="77777777" w:rsidR="00B60231" w:rsidRDefault="00B602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2AFF" w:usb1="5000785B" w:usb2="00000000" w:usb3="00000000" w:csb0="000001FF" w:csb1="00000000"/>
  </w:font>
  <w:font w:name="Calibri Light">
    <w:panose1 w:val="020F03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088894222"/>
      <w:docPartObj>
        <w:docPartGallery w:val="Page Numbers (Bottom of Page)"/>
        <w:docPartUnique/>
      </w:docPartObj>
    </w:sdtPr>
    <w:sdtEndPr>
      <w:rPr>
        <w:rStyle w:val="Nmerodepgina"/>
      </w:rPr>
    </w:sdtEndPr>
    <w:sdtContent>
      <w:p w14:paraId="1A98A04D" w14:textId="77777777" w:rsidR="00414415" w:rsidRDefault="00414415" w:rsidP="00FD322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C4A57C0" w14:textId="77777777" w:rsidR="00414415" w:rsidRDefault="00414415" w:rsidP="005741F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6614540"/>
      <w:docPartObj>
        <w:docPartGallery w:val="Page Numbers (Bottom of Page)"/>
        <w:docPartUnique/>
      </w:docPartObj>
    </w:sdtPr>
    <w:sdtEndPr>
      <w:rPr>
        <w:rFonts w:ascii="Verdana" w:hAnsi="Verdana"/>
        <w:sz w:val="18"/>
        <w:szCs w:val="18"/>
      </w:rPr>
    </w:sdtEndPr>
    <w:sdtContent>
      <w:sdt>
        <w:sdtPr>
          <w:rPr>
            <w:rFonts w:ascii="Verdana" w:hAnsi="Verdana"/>
            <w:sz w:val="18"/>
            <w:szCs w:val="18"/>
          </w:rPr>
          <w:id w:val="-1662849097"/>
          <w:docPartObj>
            <w:docPartGallery w:val="Page Numbers (Top of Page)"/>
            <w:docPartUnique/>
          </w:docPartObj>
        </w:sdtPr>
        <w:sdtEndPr/>
        <w:sdtContent>
          <w:p w14:paraId="51FF0DA9" w14:textId="77777777" w:rsidR="002B3D99" w:rsidRPr="002B3D99" w:rsidRDefault="002B3D99" w:rsidP="002B3D99">
            <w:pPr>
              <w:pBdr>
                <w:bottom w:val="single" w:sz="12" w:space="1" w:color="auto"/>
              </w:pBdr>
              <w:spacing w:after="0" w:line="276" w:lineRule="auto"/>
              <w:rPr>
                <w:rFonts w:ascii="Verdana" w:hAnsi="Verdana"/>
                <w:sz w:val="18"/>
                <w:szCs w:val="18"/>
              </w:rPr>
            </w:pPr>
          </w:p>
          <w:p w14:paraId="40BBFEF6" w14:textId="77777777" w:rsidR="002B3D99" w:rsidRPr="002B3D99" w:rsidRDefault="002B3D99" w:rsidP="002B3D99">
            <w:pPr>
              <w:spacing w:after="0" w:line="276" w:lineRule="auto"/>
              <w:rPr>
                <w:rFonts w:ascii="Verdana" w:hAnsi="Verdana"/>
                <w:sz w:val="18"/>
                <w:szCs w:val="18"/>
              </w:rPr>
            </w:pPr>
            <w:r w:rsidRPr="002B3D99">
              <w:rPr>
                <w:rFonts w:ascii="Verdana" w:hAnsi="Verdana"/>
                <w:b/>
                <w:bCs/>
                <w:sz w:val="18"/>
                <w:szCs w:val="18"/>
              </w:rPr>
              <w:t>Unidad de Planeación de Infraestructura de Transporte</w:t>
            </w:r>
          </w:p>
          <w:p w14:paraId="0730F2CC" w14:textId="0ECF0CCB" w:rsidR="002B3D99" w:rsidRPr="002B3D99" w:rsidRDefault="002B3D99" w:rsidP="002B3D99">
            <w:pPr>
              <w:spacing w:after="0" w:line="240" w:lineRule="auto"/>
              <w:rPr>
                <w:rFonts w:ascii="Verdana" w:hAnsi="Verdana"/>
                <w:sz w:val="18"/>
                <w:szCs w:val="18"/>
              </w:rPr>
            </w:pPr>
            <w:r w:rsidRPr="002B3D99">
              <w:rPr>
                <w:rFonts w:ascii="Verdana" w:hAnsi="Verdana"/>
                <w:sz w:val="18"/>
                <w:szCs w:val="18"/>
              </w:rPr>
              <w:t xml:space="preserve">Dirección: Av. Calle 26 # 57-83, Torre </w:t>
            </w:r>
            <w:r w:rsidR="004F5127">
              <w:rPr>
                <w:rFonts w:ascii="Verdana" w:hAnsi="Verdana"/>
                <w:sz w:val="18"/>
                <w:szCs w:val="18"/>
              </w:rPr>
              <w:t>7</w:t>
            </w:r>
            <w:r w:rsidRPr="002B3D99">
              <w:rPr>
                <w:rFonts w:ascii="Verdana" w:hAnsi="Verdana"/>
                <w:sz w:val="18"/>
                <w:szCs w:val="18"/>
              </w:rPr>
              <w:t xml:space="preserve">, Piso </w:t>
            </w:r>
            <w:r w:rsidR="004F5127">
              <w:rPr>
                <w:rFonts w:ascii="Verdana" w:hAnsi="Verdana"/>
                <w:sz w:val="18"/>
                <w:szCs w:val="18"/>
              </w:rPr>
              <w:t>3</w:t>
            </w:r>
            <w:r w:rsidRPr="002B3D99">
              <w:rPr>
                <w:rFonts w:ascii="Verdana" w:hAnsi="Verdana"/>
                <w:sz w:val="18"/>
                <w:szCs w:val="18"/>
              </w:rPr>
              <w:t>, Bogotá D.C., Colombia</w:t>
            </w:r>
          </w:p>
          <w:p w14:paraId="7BDF1DE6" w14:textId="77777777" w:rsidR="002B3D99" w:rsidRPr="002B3D99" w:rsidRDefault="002B3D99" w:rsidP="002B3D99">
            <w:pPr>
              <w:spacing w:after="0" w:line="240" w:lineRule="auto"/>
              <w:rPr>
                <w:rFonts w:ascii="Verdana" w:hAnsi="Verdana"/>
                <w:sz w:val="18"/>
                <w:szCs w:val="18"/>
              </w:rPr>
            </w:pPr>
            <w:r w:rsidRPr="002B3D99">
              <w:rPr>
                <w:rFonts w:ascii="Verdana" w:hAnsi="Verdana"/>
                <w:sz w:val="18"/>
                <w:szCs w:val="18"/>
              </w:rPr>
              <w:t>Teléfono: (+57) 601 917 2230</w:t>
            </w:r>
          </w:p>
          <w:p w14:paraId="398AFDB0" w14:textId="151D5ED5" w:rsidR="002B3D99" w:rsidRPr="002B3D99" w:rsidRDefault="002B3D99" w:rsidP="002B3D99">
            <w:pPr>
              <w:pStyle w:val="Piedepgina"/>
              <w:jc w:val="right"/>
              <w:rPr>
                <w:rFonts w:ascii="Verdana" w:hAnsi="Verdana"/>
                <w:sz w:val="18"/>
                <w:szCs w:val="18"/>
              </w:rPr>
            </w:pPr>
            <w:r w:rsidRPr="002B3D99">
              <w:rPr>
                <w:rFonts w:ascii="Verdana" w:hAnsi="Verdana"/>
                <w:sz w:val="18"/>
                <w:szCs w:val="18"/>
              </w:rPr>
              <w:t>PL-SIG-017</w:t>
            </w:r>
          </w:p>
        </w:sdtContent>
      </w:sdt>
    </w:sdtContent>
  </w:sdt>
  <w:sdt>
    <w:sdtPr>
      <w:rPr>
        <w:rFonts w:ascii="Verdana" w:hAnsi="Verdana"/>
        <w:sz w:val="18"/>
        <w:szCs w:val="18"/>
      </w:rPr>
      <w:id w:val="704753439"/>
      <w:docPartObj>
        <w:docPartGallery w:val="Page Numbers (Bottom of Page)"/>
        <w:docPartUnique/>
      </w:docPartObj>
    </w:sdtPr>
    <w:sdtEndPr/>
    <w:sdtContent>
      <w:sdt>
        <w:sdtPr>
          <w:rPr>
            <w:rFonts w:ascii="Verdana" w:hAnsi="Verdana"/>
            <w:sz w:val="18"/>
            <w:szCs w:val="18"/>
          </w:rPr>
          <w:id w:val="-1769616900"/>
          <w:docPartObj>
            <w:docPartGallery w:val="Page Numbers (Top of Page)"/>
            <w:docPartUnique/>
          </w:docPartObj>
        </w:sdtPr>
        <w:sdtEndPr/>
        <w:sdtContent>
          <w:p w14:paraId="34534A7B" w14:textId="2C821231" w:rsidR="002B3D99" w:rsidRPr="002B3D99" w:rsidRDefault="002B3D99">
            <w:pPr>
              <w:pStyle w:val="Piedepgina"/>
              <w:jc w:val="right"/>
              <w:rPr>
                <w:rFonts w:ascii="Verdana" w:hAnsi="Verdana"/>
                <w:sz w:val="18"/>
                <w:szCs w:val="18"/>
              </w:rPr>
            </w:pPr>
            <w:r w:rsidRPr="002B3D99">
              <w:rPr>
                <w:rFonts w:ascii="Verdana" w:hAnsi="Verdana"/>
                <w:sz w:val="18"/>
                <w:szCs w:val="18"/>
              </w:rPr>
              <w:t xml:space="preserve">Página </w:t>
            </w:r>
            <w:r w:rsidRPr="002B3D99">
              <w:rPr>
                <w:rFonts w:ascii="Verdana" w:hAnsi="Verdana"/>
                <w:b/>
                <w:bCs/>
                <w:sz w:val="18"/>
                <w:szCs w:val="18"/>
              </w:rPr>
              <w:fldChar w:fldCharType="begin"/>
            </w:r>
            <w:r w:rsidRPr="002B3D99">
              <w:rPr>
                <w:rFonts w:ascii="Verdana" w:hAnsi="Verdana"/>
                <w:b/>
                <w:bCs/>
                <w:sz w:val="18"/>
                <w:szCs w:val="18"/>
              </w:rPr>
              <w:instrText>PAGE</w:instrText>
            </w:r>
            <w:r w:rsidRPr="002B3D99">
              <w:rPr>
                <w:rFonts w:ascii="Verdana" w:hAnsi="Verdana"/>
                <w:b/>
                <w:bCs/>
                <w:sz w:val="18"/>
                <w:szCs w:val="18"/>
              </w:rPr>
              <w:fldChar w:fldCharType="separate"/>
            </w:r>
            <w:r w:rsidRPr="002B3D99">
              <w:rPr>
                <w:rFonts w:ascii="Verdana" w:hAnsi="Verdana"/>
                <w:b/>
                <w:bCs/>
                <w:sz w:val="18"/>
                <w:szCs w:val="18"/>
              </w:rPr>
              <w:t>2</w:t>
            </w:r>
            <w:r w:rsidRPr="002B3D99">
              <w:rPr>
                <w:rFonts w:ascii="Verdana" w:hAnsi="Verdana"/>
                <w:b/>
                <w:bCs/>
                <w:sz w:val="18"/>
                <w:szCs w:val="18"/>
              </w:rPr>
              <w:fldChar w:fldCharType="end"/>
            </w:r>
            <w:r w:rsidRPr="002B3D99">
              <w:rPr>
                <w:rFonts w:ascii="Verdana" w:hAnsi="Verdana"/>
                <w:sz w:val="18"/>
                <w:szCs w:val="18"/>
              </w:rPr>
              <w:t xml:space="preserve"> de </w:t>
            </w:r>
            <w:r w:rsidRPr="002B3D99">
              <w:rPr>
                <w:rFonts w:ascii="Verdana" w:hAnsi="Verdana"/>
                <w:b/>
                <w:bCs/>
                <w:sz w:val="18"/>
                <w:szCs w:val="18"/>
              </w:rPr>
              <w:fldChar w:fldCharType="begin"/>
            </w:r>
            <w:r w:rsidRPr="002B3D99">
              <w:rPr>
                <w:rFonts w:ascii="Verdana" w:hAnsi="Verdana"/>
                <w:b/>
                <w:bCs/>
                <w:sz w:val="18"/>
                <w:szCs w:val="18"/>
              </w:rPr>
              <w:instrText>NUMPAGES</w:instrText>
            </w:r>
            <w:r w:rsidRPr="002B3D99">
              <w:rPr>
                <w:rFonts w:ascii="Verdana" w:hAnsi="Verdana"/>
                <w:b/>
                <w:bCs/>
                <w:sz w:val="18"/>
                <w:szCs w:val="18"/>
              </w:rPr>
              <w:fldChar w:fldCharType="separate"/>
            </w:r>
            <w:r w:rsidRPr="002B3D99">
              <w:rPr>
                <w:rFonts w:ascii="Verdana" w:hAnsi="Verdana"/>
                <w:b/>
                <w:bCs/>
                <w:sz w:val="18"/>
                <w:szCs w:val="18"/>
              </w:rPr>
              <w:t>2</w:t>
            </w:r>
            <w:r w:rsidRPr="002B3D99">
              <w:rPr>
                <w:rFonts w:ascii="Verdana" w:hAnsi="Verdana"/>
                <w:b/>
                <w:bCs/>
                <w:sz w:val="18"/>
                <w:szCs w:val="18"/>
              </w:rPr>
              <w:fldChar w:fldCharType="end"/>
            </w:r>
          </w:p>
        </w:sdtContent>
      </w:sdt>
    </w:sdtContent>
  </w:sdt>
  <w:p w14:paraId="7BC41782" w14:textId="6E685301" w:rsidR="00414415" w:rsidRPr="005741F3" w:rsidRDefault="00414415" w:rsidP="005741F3">
    <w:pPr>
      <w:pStyle w:val="Piedepgina"/>
      <w:ind w:right="360"/>
      <w:rPr>
        <w:rFonts w:ascii="Verdana" w:hAnsi="Verdana" w:cs="Arial"/>
        <w:color w:val="0D3E69"/>
        <w:sz w:val="18"/>
        <w:szCs w:val="18"/>
        <w:lang w:val="es-ES_trad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5DBBDECE" w14:paraId="29C7E640" w14:textId="77777777" w:rsidTr="5DBBDECE">
      <w:trPr>
        <w:trHeight w:val="300"/>
      </w:trPr>
      <w:tc>
        <w:tcPr>
          <w:tcW w:w="2945" w:type="dxa"/>
        </w:tcPr>
        <w:p w14:paraId="5FF2D06D" w14:textId="0DED38F8" w:rsidR="5DBBDECE" w:rsidRDefault="5DBBDECE" w:rsidP="5DBBDECE">
          <w:pPr>
            <w:pStyle w:val="Encabezado"/>
            <w:ind w:left="-115"/>
            <w:jc w:val="left"/>
          </w:pPr>
        </w:p>
      </w:tc>
      <w:tc>
        <w:tcPr>
          <w:tcW w:w="2945" w:type="dxa"/>
        </w:tcPr>
        <w:p w14:paraId="0A2A61D4" w14:textId="68269718" w:rsidR="5DBBDECE" w:rsidRDefault="5DBBDECE" w:rsidP="5DBBDECE">
          <w:pPr>
            <w:pStyle w:val="Encabezado"/>
            <w:jc w:val="center"/>
          </w:pPr>
        </w:p>
      </w:tc>
      <w:tc>
        <w:tcPr>
          <w:tcW w:w="2945" w:type="dxa"/>
        </w:tcPr>
        <w:p w14:paraId="1737F2E5" w14:textId="787E3FC4" w:rsidR="5DBBDECE" w:rsidRDefault="5DBBDECE" w:rsidP="5DBBDECE">
          <w:pPr>
            <w:pStyle w:val="Encabezado"/>
            <w:ind w:right="-115"/>
            <w:jc w:val="right"/>
          </w:pPr>
        </w:p>
      </w:tc>
    </w:tr>
  </w:tbl>
  <w:p w14:paraId="40B63147" w14:textId="06473493" w:rsidR="5DBBDECE" w:rsidRDefault="5DBBDECE" w:rsidP="5DBBDEC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1B60D" w14:textId="77777777" w:rsidR="00405052" w:rsidRDefault="00405052">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DBF9" w14:textId="77777777" w:rsidR="00405052" w:rsidRDefault="00405052">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ECBED" w14:textId="77777777" w:rsidR="00405052" w:rsidRDefault="004050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4D952" w14:textId="77777777" w:rsidR="003C67BF" w:rsidRDefault="003C67BF" w:rsidP="00384847">
      <w:bookmarkStart w:id="0" w:name="_Hlk147340235"/>
      <w:bookmarkEnd w:id="0"/>
      <w:r>
        <w:separator/>
      </w:r>
    </w:p>
  </w:footnote>
  <w:footnote w:type="continuationSeparator" w:id="0">
    <w:p w14:paraId="7B41D44D" w14:textId="77777777" w:rsidR="003C67BF" w:rsidRDefault="003C67BF" w:rsidP="00384847">
      <w:r>
        <w:continuationSeparator/>
      </w:r>
    </w:p>
  </w:footnote>
  <w:footnote w:type="continuationNotice" w:id="1">
    <w:p w14:paraId="22B8D12A" w14:textId="77777777" w:rsidR="00B60231" w:rsidRDefault="00B602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24095" w14:textId="517EC490" w:rsidR="00414415" w:rsidRDefault="002B3D99">
    <w:r>
      <w:rPr>
        <w:noProof/>
      </w:rPr>
      <w:drawing>
        <wp:anchor distT="0" distB="0" distL="114300" distR="114300" simplePos="0" relativeHeight="251659264" behindDoc="0" locked="0" layoutInCell="1" allowOverlap="1" wp14:anchorId="50A2AC78" wp14:editId="471B0D7C">
          <wp:simplePos x="0" y="0"/>
          <wp:positionH relativeFrom="column">
            <wp:posOffset>1901190</wp:posOffset>
          </wp:positionH>
          <wp:positionV relativeFrom="paragraph">
            <wp:posOffset>-69215</wp:posOffset>
          </wp:positionV>
          <wp:extent cx="2049780" cy="833317"/>
          <wp:effectExtent l="0" t="0" r="0" b="0"/>
          <wp:wrapSquare wrapText="bothSides"/>
          <wp:docPr id="5248822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12919" name="Imagen 305612919"/>
                  <pic:cNvPicPr/>
                </pic:nvPicPr>
                <pic:blipFill>
                  <a:blip r:embed="rId1">
                    <a:extLst>
                      <a:ext uri="{28A0092B-C50C-407E-A947-70E740481C1C}">
                        <a14:useLocalDpi xmlns:a14="http://schemas.microsoft.com/office/drawing/2010/main" val="0"/>
                      </a:ext>
                    </a:extLst>
                  </a:blip>
                  <a:stretch>
                    <a:fillRect/>
                  </a:stretch>
                </pic:blipFill>
                <pic:spPr>
                  <a:xfrm>
                    <a:off x="0" y="0"/>
                    <a:ext cx="2049780" cy="833317"/>
                  </a:xfrm>
                  <a:prstGeom prst="rect">
                    <a:avLst/>
                  </a:prstGeom>
                </pic:spPr>
              </pic:pic>
            </a:graphicData>
          </a:graphic>
          <wp14:sizeRelH relativeFrom="margin">
            <wp14:pctWidth>0</wp14:pctWidth>
          </wp14:sizeRelH>
          <wp14:sizeRelV relativeFrom="margin">
            <wp14:pctHeight>0</wp14:pctHeight>
          </wp14:sizeRelV>
        </wp:anchor>
      </w:drawing>
    </w:r>
  </w:p>
  <w:p w14:paraId="0384461C" w14:textId="5BB1DD2C" w:rsidR="00414415" w:rsidRDefault="00414415"/>
  <w:p w14:paraId="04825992" w14:textId="4D6F9993" w:rsidR="00414415" w:rsidRDefault="00414415"/>
  <w:tbl>
    <w:tblPr>
      <w:tblStyle w:val="Tablaconcuadrcula"/>
      <w:tblpPr w:leftFromText="141" w:rightFromText="141" w:vertAnchor="text" w:horzAnchor="margin" w:tblpY="9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07"/>
      <w:gridCol w:w="2207"/>
      <w:gridCol w:w="2207"/>
      <w:gridCol w:w="2207"/>
    </w:tblGrid>
    <w:tr w:rsidR="00414415" w14:paraId="6DF659D9" w14:textId="77777777" w:rsidTr="002B3D99">
      <w:tc>
        <w:tcPr>
          <w:tcW w:w="2207" w:type="dxa"/>
        </w:tcPr>
        <w:p w14:paraId="17B2EEC3" w14:textId="77777777" w:rsidR="00414415" w:rsidRDefault="00414415" w:rsidP="00D93C74">
          <w:pPr>
            <w:jc w:val="center"/>
            <w:rPr>
              <w:rFonts w:ascii="Verdana" w:eastAsia="Calibri" w:hAnsi="Verdana" w:cstheme="minorHAnsi"/>
              <w:b/>
              <w:bCs/>
              <w:color w:val="000000" w:themeColor="text1"/>
              <w:sz w:val="16"/>
              <w:szCs w:val="16"/>
            </w:rPr>
          </w:pPr>
          <w:r w:rsidRPr="00D93C74">
            <w:rPr>
              <w:rFonts w:ascii="Verdana" w:eastAsia="Calibri" w:hAnsi="Verdana" w:cstheme="minorHAnsi"/>
              <w:b/>
              <w:bCs/>
              <w:color w:val="000000" w:themeColor="text1"/>
              <w:sz w:val="16"/>
              <w:szCs w:val="16"/>
            </w:rPr>
            <w:t>Área que proyecta:</w:t>
          </w:r>
        </w:p>
        <w:p w14:paraId="467E7592" w14:textId="77777777" w:rsidR="00414415" w:rsidRDefault="00414415" w:rsidP="00D93C74">
          <w:pPr>
            <w:jc w:val="center"/>
            <w:rPr>
              <w:rFonts w:ascii="Verdana" w:eastAsia="Calibri" w:hAnsi="Verdana" w:cstheme="minorHAnsi"/>
              <w:b/>
              <w:bCs/>
              <w:color w:val="000000" w:themeColor="text1"/>
              <w:sz w:val="16"/>
              <w:szCs w:val="16"/>
            </w:rPr>
          </w:pPr>
        </w:p>
        <w:p w14:paraId="7C714DDC" w14:textId="77777777" w:rsidR="00414415" w:rsidRPr="00D93C74" w:rsidRDefault="00414415" w:rsidP="00D93C74">
          <w:pPr>
            <w:jc w:val="center"/>
            <w:rPr>
              <w:rFonts w:ascii="Verdana" w:eastAsia="Calibri" w:hAnsi="Verdana" w:cstheme="minorHAnsi"/>
              <w:b/>
              <w:bCs/>
              <w:color w:val="000000" w:themeColor="text1"/>
              <w:sz w:val="16"/>
              <w:szCs w:val="16"/>
            </w:rPr>
          </w:pPr>
        </w:p>
      </w:tc>
      <w:tc>
        <w:tcPr>
          <w:tcW w:w="2207" w:type="dxa"/>
        </w:tcPr>
        <w:p w14:paraId="21C4D960" w14:textId="77777777" w:rsidR="00414415" w:rsidRPr="00D93C74" w:rsidRDefault="00414415" w:rsidP="00D93C74">
          <w:pPr>
            <w:jc w:val="center"/>
            <w:rPr>
              <w:rFonts w:ascii="Verdana" w:eastAsia="Calibri" w:hAnsi="Verdana" w:cstheme="minorHAnsi"/>
              <w:b/>
              <w:bCs/>
              <w:color w:val="000000" w:themeColor="text1"/>
              <w:sz w:val="16"/>
              <w:szCs w:val="16"/>
            </w:rPr>
          </w:pPr>
          <w:r w:rsidRPr="00D93C74">
            <w:rPr>
              <w:rFonts w:ascii="Verdana" w:eastAsia="Calibri" w:hAnsi="Verdana" w:cstheme="minorHAnsi"/>
              <w:b/>
              <w:bCs/>
              <w:color w:val="000000" w:themeColor="text1"/>
              <w:sz w:val="16"/>
              <w:szCs w:val="16"/>
            </w:rPr>
            <w:t>Versión:</w:t>
          </w:r>
        </w:p>
      </w:tc>
      <w:tc>
        <w:tcPr>
          <w:tcW w:w="2207" w:type="dxa"/>
        </w:tcPr>
        <w:p w14:paraId="17D3F34C" w14:textId="77777777" w:rsidR="00414415" w:rsidRPr="00D93C74" w:rsidRDefault="00414415" w:rsidP="00D93C74">
          <w:pPr>
            <w:jc w:val="center"/>
            <w:rPr>
              <w:rFonts w:ascii="Verdana" w:eastAsia="Calibri" w:hAnsi="Verdana" w:cstheme="minorHAnsi"/>
              <w:b/>
              <w:bCs/>
              <w:color w:val="000000" w:themeColor="text1"/>
              <w:sz w:val="16"/>
              <w:szCs w:val="16"/>
            </w:rPr>
          </w:pPr>
          <w:r w:rsidRPr="00D93C74">
            <w:rPr>
              <w:rFonts w:ascii="Verdana" w:eastAsia="Calibri" w:hAnsi="Verdana" w:cstheme="minorHAnsi"/>
              <w:b/>
              <w:bCs/>
              <w:color w:val="000000" w:themeColor="text1"/>
              <w:sz w:val="16"/>
              <w:szCs w:val="16"/>
            </w:rPr>
            <w:t>Nombre documento</w:t>
          </w:r>
          <w:r>
            <w:rPr>
              <w:rFonts w:ascii="Verdana" w:eastAsia="Calibri" w:hAnsi="Verdana" w:cstheme="minorHAnsi"/>
              <w:b/>
              <w:bCs/>
              <w:color w:val="000000" w:themeColor="text1"/>
              <w:sz w:val="16"/>
              <w:szCs w:val="16"/>
            </w:rPr>
            <w:t>:</w:t>
          </w:r>
        </w:p>
      </w:tc>
      <w:tc>
        <w:tcPr>
          <w:tcW w:w="2207" w:type="dxa"/>
        </w:tcPr>
        <w:p w14:paraId="39295FA9" w14:textId="77777777" w:rsidR="00414415" w:rsidRDefault="00414415" w:rsidP="00D93C74">
          <w:pPr>
            <w:jc w:val="center"/>
            <w:rPr>
              <w:rFonts w:ascii="Verdana" w:eastAsia="Calibri" w:hAnsi="Verdana" w:cstheme="minorHAnsi"/>
              <w:b/>
              <w:bCs/>
              <w:color w:val="000000" w:themeColor="text1"/>
              <w:sz w:val="16"/>
              <w:szCs w:val="16"/>
            </w:rPr>
          </w:pPr>
          <w:r w:rsidRPr="00D93C74">
            <w:rPr>
              <w:rFonts w:ascii="Verdana" w:eastAsia="Calibri" w:hAnsi="Verdana" w:cstheme="minorHAnsi"/>
              <w:b/>
              <w:bCs/>
              <w:color w:val="000000" w:themeColor="text1"/>
              <w:sz w:val="16"/>
              <w:szCs w:val="16"/>
            </w:rPr>
            <w:t xml:space="preserve">Fecha: </w:t>
          </w:r>
        </w:p>
        <w:p w14:paraId="0347A0F4" w14:textId="50FC970D" w:rsidR="00116E9E" w:rsidRPr="00116E9E" w:rsidRDefault="00116E9E" w:rsidP="00116E9E">
          <w:pPr>
            <w:jc w:val="center"/>
            <w:rPr>
              <w:rFonts w:ascii="Verdana" w:eastAsia="Calibri" w:hAnsi="Verdana" w:cstheme="minorHAnsi"/>
              <w:color w:val="000000" w:themeColor="text1"/>
              <w:sz w:val="16"/>
              <w:szCs w:val="16"/>
            </w:rPr>
          </w:pPr>
          <w:r>
            <w:rPr>
              <w:rFonts w:ascii="Verdana" w:eastAsia="Calibri" w:hAnsi="Verdana" w:cstheme="minorHAnsi"/>
              <w:color w:val="000000" w:themeColor="text1"/>
              <w:sz w:val="16"/>
              <w:szCs w:val="16"/>
            </w:rPr>
            <w:t>03</w:t>
          </w:r>
          <w:r w:rsidR="00414415" w:rsidRPr="00D93C74">
            <w:rPr>
              <w:rFonts w:ascii="Verdana" w:eastAsia="Calibri" w:hAnsi="Verdana" w:cstheme="minorHAnsi"/>
              <w:color w:val="000000" w:themeColor="text1"/>
              <w:sz w:val="16"/>
              <w:szCs w:val="16"/>
            </w:rPr>
            <w:t>/</w:t>
          </w:r>
          <w:r>
            <w:rPr>
              <w:rFonts w:ascii="Verdana" w:eastAsia="Calibri" w:hAnsi="Verdana" w:cstheme="minorHAnsi"/>
              <w:color w:val="000000" w:themeColor="text1"/>
              <w:sz w:val="16"/>
              <w:szCs w:val="16"/>
            </w:rPr>
            <w:t>01</w:t>
          </w:r>
          <w:r w:rsidR="00414415" w:rsidRPr="00D93C74">
            <w:rPr>
              <w:rFonts w:ascii="Verdana" w:eastAsia="Calibri" w:hAnsi="Verdana" w:cstheme="minorHAnsi"/>
              <w:color w:val="000000" w:themeColor="text1"/>
              <w:sz w:val="16"/>
              <w:szCs w:val="16"/>
            </w:rPr>
            <w:t>/202</w:t>
          </w:r>
          <w:r>
            <w:rPr>
              <w:rFonts w:ascii="Verdana" w:eastAsia="Calibri" w:hAnsi="Verdana" w:cstheme="minorHAnsi"/>
              <w:color w:val="000000" w:themeColor="text1"/>
              <w:sz w:val="16"/>
              <w:szCs w:val="16"/>
            </w:rPr>
            <w:t>5</w:t>
          </w:r>
        </w:p>
      </w:tc>
    </w:tr>
  </w:tbl>
  <w:p w14:paraId="1DE1D813" w14:textId="77777777" w:rsidR="00414415" w:rsidRPr="005741F3" w:rsidRDefault="00414415" w:rsidP="002B3D99">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945"/>
      <w:gridCol w:w="2945"/>
      <w:gridCol w:w="2945"/>
    </w:tblGrid>
    <w:tr w:rsidR="5DBBDECE" w14:paraId="20DE67A1" w14:textId="77777777" w:rsidTr="5DBBDECE">
      <w:trPr>
        <w:trHeight w:val="300"/>
      </w:trPr>
      <w:tc>
        <w:tcPr>
          <w:tcW w:w="2945" w:type="dxa"/>
        </w:tcPr>
        <w:p w14:paraId="2B070AD8" w14:textId="649D59DE" w:rsidR="5DBBDECE" w:rsidRDefault="5DBBDECE" w:rsidP="5DBBDECE">
          <w:pPr>
            <w:pStyle w:val="Encabezado"/>
            <w:ind w:left="-115"/>
            <w:jc w:val="left"/>
          </w:pPr>
        </w:p>
      </w:tc>
      <w:tc>
        <w:tcPr>
          <w:tcW w:w="2945" w:type="dxa"/>
        </w:tcPr>
        <w:p w14:paraId="2241C0CC" w14:textId="7C0379FB" w:rsidR="5DBBDECE" w:rsidRDefault="5DBBDECE" w:rsidP="5DBBDECE">
          <w:pPr>
            <w:pStyle w:val="Encabezado"/>
            <w:jc w:val="center"/>
          </w:pPr>
        </w:p>
      </w:tc>
      <w:tc>
        <w:tcPr>
          <w:tcW w:w="2945" w:type="dxa"/>
        </w:tcPr>
        <w:p w14:paraId="73649A05" w14:textId="6222B339" w:rsidR="5DBBDECE" w:rsidRDefault="5DBBDECE" w:rsidP="5DBBDECE">
          <w:pPr>
            <w:pStyle w:val="Encabezado"/>
            <w:ind w:right="-115"/>
            <w:jc w:val="right"/>
          </w:pPr>
        </w:p>
      </w:tc>
    </w:tr>
  </w:tbl>
  <w:p w14:paraId="1021DBC0" w14:textId="497FE7E9" w:rsidR="5DBBDECE" w:rsidRDefault="5DBBDECE" w:rsidP="5DBBDEC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27530" w14:textId="77777777" w:rsidR="00405052" w:rsidRDefault="00405052">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E645" w14:textId="1D96BDD2" w:rsidR="001412E7" w:rsidRDefault="001412E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15EE7" w14:textId="77777777" w:rsidR="00405052" w:rsidRDefault="00405052">
    <w:pPr>
      <w:pStyle w:val="Encabezado"/>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71ACF"/>
    <w:multiLevelType w:val="hybridMultilevel"/>
    <w:tmpl w:val="184EC53A"/>
    <w:lvl w:ilvl="0" w:tplc="240A000D">
      <w:start w:val="1"/>
      <w:numFmt w:val="bullet"/>
      <w:lvlText w:val=""/>
      <w:lvlJc w:val="left"/>
      <w:pPr>
        <w:ind w:left="720" w:hanging="360"/>
      </w:pPr>
      <w:rPr>
        <w:rFonts w:ascii="Wingdings" w:hAnsi="Wingdings" w:hint="default"/>
      </w:rPr>
    </w:lvl>
    <w:lvl w:ilvl="1" w:tplc="D3B8C538">
      <w:numFmt w:val="bullet"/>
      <w:lvlText w:val="-"/>
      <w:lvlJc w:val="left"/>
      <w:pPr>
        <w:ind w:left="1440" w:hanging="360"/>
      </w:pPr>
      <w:rPr>
        <w:rFonts w:ascii="Verdana" w:eastAsiaTheme="minorHAnsi" w:hAnsi="Verdana"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E74DE0"/>
    <w:multiLevelType w:val="hybridMultilevel"/>
    <w:tmpl w:val="C7CA05D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2A3BDE"/>
    <w:multiLevelType w:val="hybridMultilevel"/>
    <w:tmpl w:val="7FE4DF28"/>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3054C27"/>
    <w:multiLevelType w:val="hybridMultilevel"/>
    <w:tmpl w:val="4EEADE7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841304E"/>
    <w:multiLevelType w:val="multilevel"/>
    <w:tmpl w:val="B7AA6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D74DF5"/>
    <w:multiLevelType w:val="hybridMultilevel"/>
    <w:tmpl w:val="6C8CA476"/>
    <w:lvl w:ilvl="0" w:tplc="240A0015">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7663C4C"/>
    <w:multiLevelType w:val="hybridMultilevel"/>
    <w:tmpl w:val="CF6021F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88C4839"/>
    <w:multiLevelType w:val="hybridMultilevel"/>
    <w:tmpl w:val="6EF06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2FB080C"/>
    <w:multiLevelType w:val="hybridMultilevel"/>
    <w:tmpl w:val="A8CADA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F7103E"/>
    <w:multiLevelType w:val="hybridMultilevel"/>
    <w:tmpl w:val="8FF29A0E"/>
    <w:lvl w:ilvl="0" w:tplc="A3E4FA14">
      <w:start w:val="1"/>
      <w:numFmt w:val="bullet"/>
      <w:lvlText w:val=""/>
      <w:lvlJc w:val="left"/>
      <w:pPr>
        <w:ind w:left="720" w:hanging="360"/>
      </w:pPr>
      <w:rPr>
        <w:rFonts w:ascii="Symbol" w:hAnsi="Symbol"/>
      </w:rPr>
    </w:lvl>
    <w:lvl w:ilvl="1" w:tplc="584E33D0">
      <w:start w:val="1"/>
      <w:numFmt w:val="bullet"/>
      <w:lvlText w:val=""/>
      <w:lvlJc w:val="left"/>
      <w:pPr>
        <w:ind w:left="720" w:hanging="360"/>
      </w:pPr>
      <w:rPr>
        <w:rFonts w:ascii="Symbol" w:hAnsi="Symbol"/>
      </w:rPr>
    </w:lvl>
    <w:lvl w:ilvl="2" w:tplc="35DEF164">
      <w:start w:val="1"/>
      <w:numFmt w:val="bullet"/>
      <w:lvlText w:val=""/>
      <w:lvlJc w:val="left"/>
      <w:pPr>
        <w:ind w:left="720" w:hanging="360"/>
      </w:pPr>
      <w:rPr>
        <w:rFonts w:ascii="Symbol" w:hAnsi="Symbol"/>
      </w:rPr>
    </w:lvl>
    <w:lvl w:ilvl="3" w:tplc="1EF89530">
      <w:start w:val="1"/>
      <w:numFmt w:val="bullet"/>
      <w:lvlText w:val=""/>
      <w:lvlJc w:val="left"/>
      <w:pPr>
        <w:ind w:left="720" w:hanging="360"/>
      </w:pPr>
      <w:rPr>
        <w:rFonts w:ascii="Symbol" w:hAnsi="Symbol"/>
      </w:rPr>
    </w:lvl>
    <w:lvl w:ilvl="4" w:tplc="FCB09224">
      <w:start w:val="1"/>
      <w:numFmt w:val="bullet"/>
      <w:lvlText w:val=""/>
      <w:lvlJc w:val="left"/>
      <w:pPr>
        <w:ind w:left="720" w:hanging="360"/>
      </w:pPr>
      <w:rPr>
        <w:rFonts w:ascii="Symbol" w:hAnsi="Symbol"/>
      </w:rPr>
    </w:lvl>
    <w:lvl w:ilvl="5" w:tplc="0C42AEA8">
      <w:start w:val="1"/>
      <w:numFmt w:val="bullet"/>
      <w:lvlText w:val=""/>
      <w:lvlJc w:val="left"/>
      <w:pPr>
        <w:ind w:left="720" w:hanging="360"/>
      </w:pPr>
      <w:rPr>
        <w:rFonts w:ascii="Symbol" w:hAnsi="Symbol"/>
      </w:rPr>
    </w:lvl>
    <w:lvl w:ilvl="6" w:tplc="D71AA4AE">
      <w:start w:val="1"/>
      <w:numFmt w:val="bullet"/>
      <w:lvlText w:val=""/>
      <w:lvlJc w:val="left"/>
      <w:pPr>
        <w:ind w:left="720" w:hanging="360"/>
      </w:pPr>
      <w:rPr>
        <w:rFonts w:ascii="Symbol" w:hAnsi="Symbol"/>
      </w:rPr>
    </w:lvl>
    <w:lvl w:ilvl="7" w:tplc="537C500E">
      <w:start w:val="1"/>
      <w:numFmt w:val="bullet"/>
      <w:lvlText w:val=""/>
      <w:lvlJc w:val="left"/>
      <w:pPr>
        <w:ind w:left="720" w:hanging="360"/>
      </w:pPr>
      <w:rPr>
        <w:rFonts w:ascii="Symbol" w:hAnsi="Symbol"/>
      </w:rPr>
    </w:lvl>
    <w:lvl w:ilvl="8" w:tplc="8CD8D03C">
      <w:start w:val="1"/>
      <w:numFmt w:val="bullet"/>
      <w:lvlText w:val=""/>
      <w:lvlJc w:val="left"/>
      <w:pPr>
        <w:ind w:left="720" w:hanging="360"/>
      </w:pPr>
      <w:rPr>
        <w:rFonts w:ascii="Symbol" w:hAnsi="Symbol"/>
      </w:rPr>
    </w:lvl>
  </w:abstractNum>
  <w:abstractNum w:abstractNumId="10" w15:restartNumberingAfterBreak="0">
    <w:nsid w:val="371B3A04"/>
    <w:multiLevelType w:val="hybridMultilevel"/>
    <w:tmpl w:val="6EF06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9B04301"/>
    <w:multiLevelType w:val="hybridMultilevel"/>
    <w:tmpl w:val="6EF06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A08795C"/>
    <w:multiLevelType w:val="hybridMultilevel"/>
    <w:tmpl w:val="FDEE4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B527E82"/>
    <w:multiLevelType w:val="hybridMultilevel"/>
    <w:tmpl w:val="798ED19A"/>
    <w:lvl w:ilvl="0" w:tplc="8CD40C2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DD60120"/>
    <w:multiLevelType w:val="hybridMultilevel"/>
    <w:tmpl w:val="C308ADA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15:restartNumberingAfterBreak="0">
    <w:nsid w:val="46E755F6"/>
    <w:multiLevelType w:val="hybridMultilevel"/>
    <w:tmpl w:val="6EF06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7FF4E1C"/>
    <w:multiLevelType w:val="hybridMultilevel"/>
    <w:tmpl w:val="9ACAB1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BF775FA"/>
    <w:multiLevelType w:val="hybridMultilevel"/>
    <w:tmpl w:val="AEEC4392"/>
    <w:lvl w:ilvl="0" w:tplc="5810D340">
      <w:start w:val="1"/>
      <w:numFmt w:val="decimal"/>
      <w:pStyle w:val="TITULO1"/>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C077D9A"/>
    <w:multiLevelType w:val="multilevel"/>
    <w:tmpl w:val="0C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E891452"/>
    <w:multiLevelType w:val="hybridMultilevel"/>
    <w:tmpl w:val="77183144"/>
    <w:lvl w:ilvl="0" w:tplc="240A0001">
      <w:start w:val="1"/>
      <w:numFmt w:val="bullet"/>
      <w:lvlText w:val=""/>
      <w:lvlJc w:val="left"/>
      <w:pPr>
        <w:ind w:left="720" w:hanging="360"/>
      </w:pPr>
      <w:rPr>
        <w:rFonts w:ascii="Courier New" w:hAnsi="Courier New" w:hint="default"/>
      </w:rPr>
    </w:lvl>
    <w:lvl w:ilvl="1" w:tplc="240A0003">
      <w:start w:val="1"/>
      <w:numFmt w:val="bullet"/>
      <w:lvlText w:val="o"/>
      <w:lvlJc w:val="left"/>
      <w:pPr>
        <w:ind w:left="1440" w:hanging="360"/>
      </w:pPr>
      <w:rPr>
        <w:rFonts w:ascii="Helvetica" w:hAnsi="Helvetica" w:cs="Helvetica" w:hint="default"/>
      </w:rPr>
    </w:lvl>
    <w:lvl w:ilvl="2" w:tplc="240A0005" w:tentative="1">
      <w:start w:val="1"/>
      <w:numFmt w:val="bullet"/>
      <w:lvlText w:val=""/>
      <w:lvlJc w:val="left"/>
      <w:pPr>
        <w:ind w:left="2160" w:hanging="360"/>
      </w:pPr>
      <w:rPr>
        <w:rFonts w:ascii="Calibri Light" w:hAnsi="Calibri Light"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Helvetica" w:hAnsi="Helvetica" w:cs="Helvetica" w:hint="default"/>
      </w:rPr>
    </w:lvl>
    <w:lvl w:ilvl="5" w:tplc="240A0005" w:tentative="1">
      <w:start w:val="1"/>
      <w:numFmt w:val="bullet"/>
      <w:lvlText w:val=""/>
      <w:lvlJc w:val="left"/>
      <w:pPr>
        <w:ind w:left="4320" w:hanging="360"/>
      </w:pPr>
      <w:rPr>
        <w:rFonts w:ascii="Calibri Light" w:hAnsi="Calibri Light"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Helvetica" w:hAnsi="Helvetica" w:cs="Helvetica" w:hint="default"/>
      </w:rPr>
    </w:lvl>
    <w:lvl w:ilvl="8" w:tplc="240A0005" w:tentative="1">
      <w:start w:val="1"/>
      <w:numFmt w:val="bullet"/>
      <w:lvlText w:val=""/>
      <w:lvlJc w:val="left"/>
      <w:pPr>
        <w:ind w:left="6480" w:hanging="360"/>
      </w:pPr>
      <w:rPr>
        <w:rFonts w:ascii="Calibri Light" w:hAnsi="Calibri Light" w:hint="default"/>
      </w:rPr>
    </w:lvl>
  </w:abstractNum>
  <w:abstractNum w:abstractNumId="20" w15:restartNumberingAfterBreak="0">
    <w:nsid w:val="586971E5"/>
    <w:multiLevelType w:val="hybridMultilevel"/>
    <w:tmpl w:val="C0308EE8"/>
    <w:lvl w:ilvl="0" w:tplc="FFFFFFFF">
      <w:start w:val="1"/>
      <w:numFmt w:val="bullet"/>
      <w:lvlText w:val=""/>
      <w:lvlJc w:val="left"/>
      <w:pPr>
        <w:ind w:left="720" w:hanging="360"/>
      </w:pPr>
      <w:rPr>
        <w:rFonts w:ascii="Wingdings" w:hAnsi="Wingdings" w:hint="default"/>
      </w:rPr>
    </w:lvl>
    <w:lvl w:ilvl="1" w:tplc="240A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8FD2798"/>
    <w:multiLevelType w:val="hybridMultilevel"/>
    <w:tmpl w:val="6EF06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9277CE7"/>
    <w:multiLevelType w:val="hybridMultilevel"/>
    <w:tmpl w:val="D41E12FC"/>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01A07AE"/>
    <w:multiLevelType w:val="hybridMultilevel"/>
    <w:tmpl w:val="6EF06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0515145"/>
    <w:multiLevelType w:val="hybridMultilevel"/>
    <w:tmpl w:val="FF0028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F54DEB"/>
    <w:multiLevelType w:val="hybridMultilevel"/>
    <w:tmpl w:val="6EF06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5DD2EF0"/>
    <w:multiLevelType w:val="multilevel"/>
    <w:tmpl w:val="969C7A22"/>
    <w:lvl w:ilvl="0">
      <w:start w:val="8"/>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70C1595D"/>
    <w:multiLevelType w:val="hybridMultilevel"/>
    <w:tmpl w:val="BEAC6BAC"/>
    <w:lvl w:ilvl="0" w:tplc="42F05178">
      <w:start w:val="1"/>
      <w:numFmt w:val="decimal"/>
      <w:lvlText w:val="%1."/>
      <w:lvlJc w:val="left"/>
      <w:pPr>
        <w:ind w:left="720" w:hanging="360"/>
      </w:pPr>
      <w:rPr>
        <w:rFonts w:ascii="Verdana" w:hAnsi="Verdana" w:cs="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30D1052"/>
    <w:multiLevelType w:val="hybridMultilevel"/>
    <w:tmpl w:val="5FA0E530"/>
    <w:lvl w:ilvl="0" w:tplc="D2E422D4">
      <w:numFmt w:val="bullet"/>
      <w:lvlText w:val="-"/>
      <w:lvlJc w:val="left"/>
      <w:pPr>
        <w:ind w:left="720" w:hanging="360"/>
      </w:pPr>
      <w:rPr>
        <w:rFonts w:ascii="Verdana" w:eastAsiaTheme="minorHAnsi" w:hAnsi="Verdana"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8DE256C"/>
    <w:multiLevelType w:val="hybridMultilevel"/>
    <w:tmpl w:val="6EF069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F24669F"/>
    <w:multiLevelType w:val="hybridMultilevel"/>
    <w:tmpl w:val="A1C22698"/>
    <w:lvl w:ilvl="0" w:tplc="ABF68AC8">
      <w:numFmt w:val="bullet"/>
      <w:lvlText w:val="•"/>
      <w:lvlJc w:val="left"/>
      <w:pPr>
        <w:ind w:left="720" w:hanging="360"/>
      </w:pPr>
      <w:rPr>
        <w:rFonts w:ascii="Arial" w:eastAsia="Wingding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504441310">
    <w:abstractNumId w:val="18"/>
  </w:num>
  <w:num w:numId="2" w16cid:durableId="263418917">
    <w:abstractNumId w:val="21"/>
  </w:num>
  <w:num w:numId="3" w16cid:durableId="279918509">
    <w:abstractNumId w:val="23"/>
  </w:num>
  <w:num w:numId="4" w16cid:durableId="754017833">
    <w:abstractNumId w:val="15"/>
  </w:num>
  <w:num w:numId="5" w16cid:durableId="42217961">
    <w:abstractNumId w:val="13"/>
  </w:num>
  <w:num w:numId="6" w16cid:durableId="1935820293">
    <w:abstractNumId w:val="25"/>
  </w:num>
  <w:num w:numId="7" w16cid:durableId="1604026256">
    <w:abstractNumId w:val="7"/>
  </w:num>
  <w:num w:numId="8" w16cid:durableId="412169142">
    <w:abstractNumId w:val="29"/>
  </w:num>
  <w:num w:numId="9" w16cid:durableId="286395296">
    <w:abstractNumId w:val="10"/>
  </w:num>
  <w:num w:numId="10" w16cid:durableId="869031755">
    <w:abstractNumId w:val="11"/>
  </w:num>
  <w:num w:numId="11" w16cid:durableId="1697195782">
    <w:abstractNumId w:val="17"/>
  </w:num>
  <w:num w:numId="12" w16cid:durableId="1933203429">
    <w:abstractNumId w:val="19"/>
  </w:num>
  <w:num w:numId="13" w16cid:durableId="1330016776">
    <w:abstractNumId w:val="24"/>
  </w:num>
  <w:num w:numId="14" w16cid:durableId="735904282">
    <w:abstractNumId w:val="16"/>
  </w:num>
  <w:num w:numId="15" w16cid:durableId="1882285944">
    <w:abstractNumId w:val="12"/>
  </w:num>
  <w:num w:numId="16" w16cid:durableId="1147672291">
    <w:abstractNumId w:val="14"/>
  </w:num>
  <w:num w:numId="17" w16cid:durableId="1908297264">
    <w:abstractNumId w:val="30"/>
  </w:num>
  <w:num w:numId="18" w16cid:durableId="804811885">
    <w:abstractNumId w:val="27"/>
  </w:num>
  <w:num w:numId="19" w16cid:durableId="1598126257">
    <w:abstractNumId w:val="4"/>
  </w:num>
  <w:num w:numId="20" w16cid:durableId="666057040">
    <w:abstractNumId w:val="22"/>
  </w:num>
  <w:num w:numId="21" w16cid:durableId="1670214282">
    <w:abstractNumId w:val="1"/>
  </w:num>
  <w:num w:numId="22" w16cid:durableId="1322586698">
    <w:abstractNumId w:val="6"/>
  </w:num>
  <w:num w:numId="23" w16cid:durableId="472408094">
    <w:abstractNumId w:val="8"/>
  </w:num>
  <w:num w:numId="24" w16cid:durableId="871772079">
    <w:abstractNumId w:val="0"/>
  </w:num>
  <w:num w:numId="25" w16cid:durableId="952321834">
    <w:abstractNumId w:val="28"/>
  </w:num>
  <w:num w:numId="26" w16cid:durableId="1402097943">
    <w:abstractNumId w:val="5"/>
  </w:num>
  <w:num w:numId="27" w16cid:durableId="1371489859">
    <w:abstractNumId w:val="26"/>
  </w:num>
  <w:num w:numId="28" w16cid:durableId="1645505024">
    <w:abstractNumId w:val="2"/>
  </w:num>
  <w:num w:numId="29" w16cid:durableId="1371758238">
    <w:abstractNumId w:val="3"/>
  </w:num>
  <w:num w:numId="30" w16cid:durableId="861209762">
    <w:abstractNumId w:val="20"/>
  </w:num>
  <w:num w:numId="31" w16cid:durableId="13561382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s-CL"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CO" w:vendorID="64" w:dllVersion="0" w:nlCheck="1" w:checkStyle="0"/>
  <w:activeWritingStyle w:appName="MSWord" w:lang="es-ES_tradnl" w:vendorID="64" w:dllVersion="0" w:nlCheck="1" w:checkStyle="0"/>
  <w:mailMerge>
    <w:mainDocumentType w:val="envelopes"/>
    <w:dataType w:val="textFile"/>
    <w:activeRecord w:val="-1"/>
  </w:mailMerge>
  <w:defaultTabStop w:val="708"/>
  <w:hyphenationZone w:val="425"/>
  <w:characterSpacingControl w:val="doNotCompress"/>
  <w:hdrShapeDefaults>
    <o:shapedefaults v:ext="edit" spidmax="2211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83E"/>
    <w:rsid w:val="00000A4B"/>
    <w:rsid w:val="00000F25"/>
    <w:rsid w:val="00001393"/>
    <w:rsid w:val="00002C14"/>
    <w:rsid w:val="000031FC"/>
    <w:rsid w:val="00003CF2"/>
    <w:rsid w:val="00011D53"/>
    <w:rsid w:val="00013256"/>
    <w:rsid w:val="0001454C"/>
    <w:rsid w:val="000148E1"/>
    <w:rsid w:val="00014B7A"/>
    <w:rsid w:val="00021AA8"/>
    <w:rsid w:val="00022DAE"/>
    <w:rsid w:val="00022E49"/>
    <w:rsid w:val="000250F4"/>
    <w:rsid w:val="000265EF"/>
    <w:rsid w:val="0003252B"/>
    <w:rsid w:val="00033235"/>
    <w:rsid w:val="00034842"/>
    <w:rsid w:val="00034EC1"/>
    <w:rsid w:val="00035A0D"/>
    <w:rsid w:val="00035CF5"/>
    <w:rsid w:val="000362F0"/>
    <w:rsid w:val="000378E3"/>
    <w:rsid w:val="00042319"/>
    <w:rsid w:val="00044DE4"/>
    <w:rsid w:val="00044E15"/>
    <w:rsid w:val="00045EDF"/>
    <w:rsid w:val="00047A3A"/>
    <w:rsid w:val="00051BF5"/>
    <w:rsid w:val="00051F25"/>
    <w:rsid w:val="000564B9"/>
    <w:rsid w:val="00056E47"/>
    <w:rsid w:val="00062F9F"/>
    <w:rsid w:val="00063DE5"/>
    <w:rsid w:val="00065FB7"/>
    <w:rsid w:val="00066FC0"/>
    <w:rsid w:val="00067405"/>
    <w:rsid w:val="0007445B"/>
    <w:rsid w:val="00082BAA"/>
    <w:rsid w:val="00083CD9"/>
    <w:rsid w:val="00084A40"/>
    <w:rsid w:val="000850D6"/>
    <w:rsid w:val="00087A82"/>
    <w:rsid w:val="00091B86"/>
    <w:rsid w:val="000939F5"/>
    <w:rsid w:val="00094F83"/>
    <w:rsid w:val="00096BE7"/>
    <w:rsid w:val="000A0831"/>
    <w:rsid w:val="000A2C55"/>
    <w:rsid w:val="000A4D93"/>
    <w:rsid w:val="000A4E3F"/>
    <w:rsid w:val="000A5420"/>
    <w:rsid w:val="000A6EB1"/>
    <w:rsid w:val="000A7C21"/>
    <w:rsid w:val="000A7E46"/>
    <w:rsid w:val="000B0B3D"/>
    <w:rsid w:val="000B175D"/>
    <w:rsid w:val="000B1971"/>
    <w:rsid w:val="000B2B31"/>
    <w:rsid w:val="000B3B97"/>
    <w:rsid w:val="000B636F"/>
    <w:rsid w:val="000B6901"/>
    <w:rsid w:val="000B767D"/>
    <w:rsid w:val="000B793E"/>
    <w:rsid w:val="000C0A02"/>
    <w:rsid w:val="000C125D"/>
    <w:rsid w:val="000C3561"/>
    <w:rsid w:val="000C6BBB"/>
    <w:rsid w:val="000D0466"/>
    <w:rsid w:val="000D2165"/>
    <w:rsid w:val="000D4011"/>
    <w:rsid w:val="000D53D2"/>
    <w:rsid w:val="000D6216"/>
    <w:rsid w:val="000D6695"/>
    <w:rsid w:val="000D729D"/>
    <w:rsid w:val="000D7381"/>
    <w:rsid w:val="000E022C"/>
    <w:rsid w:val="000E2F0F"/>
    <w:rsid w:val="000E67EB"/>
    <w:rsid w:val="000E6C7A"/>
    <w:rsid w:val="000F043D"/>
    <w:rsid w:val="000F20A6"/>
    <w:rsid w:val="000F259C"/>
    <w:rsid w:val="000F3413"/>
    <w:rsid w:val="000F35A6"/>
    <w:rsid w:val="000F55B6"/>
    <w:rsid w:val="000F65BB"/>
    <w:rsid w:val="0010191C"/>
    <w:rsid w:val="00102DB1"/>
    <w:rsid w:val="0010496F"/>
    <w:rsid w:val="00104EA2"/>
    <w:rsid w:val="00106AD8"/>
    <w:rsid w:val="0010738D"/>
    <w:rsid w:val="0010749D"/>
    <w:rsid w:val="00107C30"/>
    <w:rsid w:val="00110537"/>
    <w:rsid w:val="00111436"/>
    <w:rsid w:val="0011221C"/>
    <w:rsid w:val="00113CAE"/>
    <w:rsid w:val="0011677B"/>
    <w:rsid w:val="00116E9E"/>
    <w:rsid w:val="0011726C"/>
    <w:rsid w:val="001238A1"/>
    <w:rsid w:val="00124C16"/>
    <w:rsid w:val="0012523B"/>
    <w:rsid w:val="00125381"/>
    <w:rsid w:val="001312F4"/>
    <w:rsid w:val="0013192B"/>
    <w:rsid w:val="00131E2C"/>
    <w:rsid w:val="00132721"/>
    <w:rsid w:val="00132825"/>
    <w:rsid w:val="00133C51"/>
    <w:rsid w:val="001345F8"/>
    <w:rsid w:val="001377A8"/>
    <w:rsid w:val="00137C67"/>
    <w:rsid w:val="001412E7"/>
    <w:rsid w:val="00142D0F"/>
    <w:rsid w:val="0014377F"/>
    <w:rsid w:val="00150417"/>
    <w:rsid w:val="00150E07"/>
    <w:rsid w:val="0015224F"/>
    <w:rsid w:val="001524BD"/>
    <w:rsid w:val="00155318"/>
    <w:rsid w:val="00155BFC"/>
    <w:rsid w:val="00161F3B"/>
    <w:rsid w:val="001625EE"/>
    <w:rsid w:val="00162BC9"/>
    <w:rsid w:val="001676D7"/>
    <w:rsid w:val="00171BD4"/>
    <w:rsid w:val="00173123"/>
    <w:rsid w:val="00181039"/>
    <w:rsid w:val="00182796"/>
    <w:rsid w:val="00183EBB"/>
    <w:rsid w:val="001847FC"/>
    <w:rsid w:val="001859F6"/>
    <w:rsid w:val="00186471"/>
    <w:rsid w:val="00191406"/>
    <w:rsid w:val="0019605E"/>
    <w:rsid w:val="001A16F6"/>
    <w:rsid w:val="001A2A46"/>
    <w:rsid w:val="001B09A0"/>
    <w:rsid w:val="001B17F8"/>
    <w:rsid w:val="001B1EEA"/>
    <w:rsid w:val="001B2DD7"/>
    <w:rsid w:val="001B4EF5"/>
    <w:rsid w:val="001B731C"/>
    <w:rsid w:val="001C04C1"/>
    <w:rsid w:val="001C1F1D"/>
    <w:rsid w:val="001C2CB1"/>
    <w:rsid w:val="001C43F4"/>
    <w:rsid w:val="001C5CDD"/>
    <w:rsid w:val="001C6E29"/>
    <w:rsid w:val="001D1CED"/>
    <w:rsid w:val="001D2677"/>
    <w:rsid w:val="001D2C1F"/>
    <w:rsid w:val="001D3C73"/>
    <w:rsid w:val="001D6B37"/>
    <w:rsid w:val="001D7034"/>
    <w:rsid w:val="001D72AF"/>
    <w:rsid w:val="001E2276"/>
    <w:rsid w:val="001E3BF0"/>
    <w:rsid w:val="001E49CD"/>
    <w:rsid w:val="001E5B9D"/>
    <w:rsid w:val="001E6C90"/>
    <w:rsid w:val="001F0B4B"/>
    <w:rsid w:val="001F259A"/>
    <w:rsid w:val="001F56A7"/>
    <w:rsid w:val="001F5EF2"/>
    <w:rsid w:val="00201138"/>
    <w:rsid w:val="00202329"/>
    <w:rsid w:val="002074D3"/>
    <w:rsid w:val="00214C43"/>
    <w:rsid w:val="002207F3"/>
    <w:rsid w:val="0022251E"/>
    <w:rsid w:val="00222FF9"/>
    <w:rsid w:val="00223D96"/>
    <w:rsid w:val="002246FC"/>
    <w:rsid w:val="00230545"/>
    <w:rsid w:val="00232BE8"/>
    <w:rsid w:val="00235363"/>
    <w:rsid w:val="00235608"/>
    <w:rsid w:val="00242D71"/>
    <w:rsid w:val="0024389D"/>
    <w:rsid w:val="00244012"/>
    <w:rsid w:val="00244596"/>
    <w:rsid w:val="00246DBE"/>
    <w:rsid w:val="002477C7"/>
    <w:rsid w:val="00247A18"/>
    <w:rsid w:val="00252087"/>
    <w:rsid w:val="00253F8E"/>
    <w:rsid w:val="00256370"/>
    <w:rsid w:val="00257EBF"/>
    <w:rsid w:val="0026248D"/>
    <w:rsid w:val="00264775"/>
    <w:rsid w:val="002652BA"/>
    <w:rsid w:val="00265A97"/>
    <w:rsid w:val="00270E27"/>
    <w:rsid w:val="002712F8"/>
    <w:rsid w:val="00271B61"/>
    <w:rsid w:val="00272267"/>
    <w:rsid w:val="0027411B"/>
    <w:rsid w:val="00274CF4"/>
    <w:rsid w:val="00274F36"/>
    <w:rsid w:val="0027559E"/>
    <w:rsid w:val="0027606C"/>
    <w:rsid w:val="00284542"/>
    <w:rsid w:val="0028470B"/>
    <w:rsid w:val="002908C8"/>
    <w:rsid w:val="00290DAC"/>
    <w:rsid w:val="0029131C"/>
    <w:rsid w:val="002915A5"/>
    <w:rsid w:val="00292061"/>
    <w:rsid w:val="00292446"/>
    <w:rsid w:val="00292DD9"/>
    <w:rsid w:val="00293FC5"/>
    <w:rsid w:val="002940E8"/>
    <w:rsid w:val="0029738F"/>
    <w:rsid w:val="002A60E6"/>
    <w:rsid w:val="002A689A"/>
    <w:rsid w:val="002A71D9"/>
    <w:rsid w:val="002A7E52"/>
    <w:rsid w:val="002B155E"/>
    <w:rsid w:val="002B175E"/>
    <w:rsid w:val="002B2044"/>
    <w:rsid w:val="002B23E9"/>
    <w:rsid w:val="002B2616"/>
    <w:rsid w:val="002B26B2"/>
    <w:rsid w:val="002B3D99"/>
    <w:rsid w:val="002B4786"/>
    <w:rsid w:val="002B484E"/>
    <w:rsid w:val="002B7AF3"/>
    <w:rsid w:val="002C5F63"/>
    <w:rsid w:val="002C6142"/>
    <w:rsid w:val="002C77C2"/>
    <w:rsid w:val="002D01F8"/>
    <w:rsid w:val="002D0665"/>
    <w:rsid w:val="002D0D05"/>
    <w:rsid w:val="002D2E6B"/>
    <w:rsid w:val="002D38D8"/>
    <w:rsid w:val="002D5D66"/>
    <w:rsid w:val="002D67C7"/>
    <w:rsid w:val="002D7DE6"/>
    <w:rsid w:val="002E0A4A"/>
    <w:rsid w:val="002E31E4"/>
    <w:rsid w:val="002E3ADF"/>
    <w:rsid w:val="002E6267"/>
    <w:rsid w:val="002F01BC"/>
    <w:rsid w:val="002F2CA4"/>
    <w:rsid w:val="002F4CB8"/>
    <w:rsid w:val="002F4F9B"/>
    <w:rsid w:val="002F6C6A"/>
    <w:rsid w:val="003010F0"/>
    <w:rsid w:val="00302F92"/>
    <w:rsid w:val="00306B6F"/>
    <w:rsid w:val="00311612"/>
    <w:rsid w:val="003127A5"/>
    <w:rsid w:val="0031401B"/>
    <w:rsid w:val="00314CBC"/>
    <w:rsid w:val="00316BA3"/>
    <w:rsid w:val="00317DAA"/>
    <w:rsid w:val="00320155"/>
    <w:rsid w:val="00320BB4"/>
    <w:rsid w:val="003235B5"/>
    <w:rsid w:val="00323E97"/>
    <w:rsid w:val="00325684"/>
    <w:rsid w:val="003268F2"/>
    <w:rsid w:val="00331D07"/>
    <w:rsid w:val="0033437D"/>
    <w:rsid w:val="00335604"/>
    <w:rsid w:val="00335CEF"/>
    <w:rsid w:val="00336DF4"/>
    <w:rsid w:val="00341FD9"/>
    <w:rsid w:val="003441A2"/>
    <w:rsid w:val="00344F66"/>
    <w:rsid w:val="00345DC6"/>
    <w:rsid w:val="00345FDF"/>
    <w:rsid w:val="00346487"/>
    <w:rsid w:val="0034686F"/>
    <w:rsid w:val="00346F2C"/>
    <w:rsid w:val="003517C8"/>
    <w:rsid w:val="00351E29"/>
    <w:rsid w:val="003523BD"/>
    <w:rsid w:val="003535C1"/>
    <w:rsid w:val="00353709"/>
    <w:rsid w:val="00354E2D"/>
    <w:rsid w:val="00357443"/>
    <w:rsid w:val="003577DE"/>
    <w:rsid w:val="003579B6"/>
    <w:rsid w:val="003630DD"/>
    <w:rsid w:val="00370737"/>
    <w:rsid w:val="003719A2"/>
    <w:rsid w:val="00371DE4"/>
    <w:rsid w:val="00371F5F"/>
    <w:rsid w:val="00380F5B"/>
    <w:rsid w:val="003831DD"/>
    <w:rsid w:val="00384847"/>
    <w:rsid w:val="00384FC9"/>
    <w:rsid w:val="00385C84"/>
    <w:rsid w:val="00387198"/>
    <w:rsid w:val="00390951"/>
    <w:rsid w:val="00392F56"/>
    <w:rsid w:val="00394557"/>
    <w:rsid w:val="003A1F6A"/>
    <w:rsid w:val="003A21C2"/>
    <w:rsid w:val="003A3758"/>
    <w:rsid w:val="003A3C42"/>
    <w:rsid w:val="003A4587"/>
    <w:rsid w:val="003A459E"/>
    <w:rsid w:val="003B1D09"/>
    <w:rsid w:val="003B2435"/>
    <w:rsid w:val="003B4529"/>
    <w:rsid w:val="003B4C79"/>
    <w:rsid w:val="003B7A8C"/>
    <w:rsid w:val="003B7F27"/>
    <w:rsid w:val="003C2163"/>
    <w:rsid w:val="003C67BF"/>
    <w:rsid w:val="003C78F1"/>
    <w:rsid w:val="003D3F1F"/>
    <w:rsid w:val="003D4FAC"/>
    <w:rsid w:val="003D57DB"/>
    <w:rsid w:val="003D5D97"/>
    <w:rsid w:val="003D6DAD"/>
    <w:rsid w:val="003D74C4"/>
    <w:rsid w:val="003E15C6"/>
    <w:rsid w:val="003E1F26"/>
    <w:rsid w:val="003E2E51"/>
    <w:rsid w:val="003F1CFE"/>
    <w:rsid w:val="003F258A"/>
    <w:rsid w:val="003F25CE"/>
    <w:rsid w:val="003F46B3"/>
    <w:rsid w:val="003F48E2"/>
    <w:rsid w:val="003F54FC"/>
    <w:rsid w:val="003F6A3A"/>
    <w:rsid w:val="003F7BB2"/>
    <w:rsid w:val="003F7BEF"/>
    <w:rsid w:val="00400278"/>
    <w:rsid w:val="00400412"/>
    <w:rsid w:val="0040112F"/>
    <w:rsid w:val="00401605"/>
    <w:rsid w:val="00401B3D"/>
    <w:rsid w:val="00401CE0"/>
    <w:rsid w:val="00401D2C"/>
    <w:rsid w:val="0040268F"/>
    <w:rsid w:val="00405052"/>
    <w:rsid w:val="00412707"/>
    <w:rsid w:val="0041365C"/>
    <w:rsid w:val="00414415"/>
    <w:rsid w:val="004148CB"/>
    <w:rsid w:val="00414AA5"/>
    <w:rsid w:val="004161F3"/>
    <w:rsid w:val="00416448"/>
    <w:rsid w:val="00421658"/>
    <w:rsid w:val="00422DFE"/>
    <w:rsid w:val="00424640"/>
    <w:rsid w:val="00424E61"/>
    <w:rsid w:val="0042613F"/>
    <w:rsid w:val="00426CAA"/>
    <w:rsid w:val="00427507"/>
    <w:rsid w:val="004350C9"/>
    <w:rsid w:val="004352E3"/>
    <w:rsid w:val="0043631B"/>
    <w:rsid w:val="00437935"/>
    <w:rsid w:val="00442214"/>
    <w:rsid w:val="00442517"/>
    <w:rsid w:val="00442CED"/>
    <w:rsid w:val="00445E69"/>
    <w:rsid w:val="00452A0C"/>
    <w:rsid w:val="00454811"/>
    <w:rsid w:val="004562A3"/>
    <w:rsid w:val="004577DF"/>
    <w:rsid w:val="00460FBF"/>
    <w:rsid w:val="0046361D"/>
    <w:rsid w:val="004659F0"/>
    <w:rsid w:val="00466581"/>
    <w:rsid w:val="004665A3"/>
    <w:rsid w:val="00466B25"/>
    <w:rsid w:val="00470C1B"/>
    <w:rsid w:val="0047101A"/>
    <w:rsid w:val="004721B5"/>
    <w:rsid w:val="00473691"/>
    <w:rsid w:val="00480472"/>
    <w:rsid w:val="0048070F"/>
    <w:rsid w:val="00481610"/>
    <w:rsid w:val="004821CF"/>
    <w:rsid w:val="00486FCE"/>
    <w:rsid w:val="00490905"/>
    <w:rsid w:val="00490A89"/>
    <w:rsid w:val="004939D6"/>
    <w:rsid w:val="00497EA0"/>
    <w:rsid w:val="004A0DEF"/>
    <w:rsid w:val="004A114F"/>
    <w:rsid w:val="004A1DBB"/>
    <w:rsid w:val="004A22D0"/>
    <w:rsid w:val="004A27C4"/>
    <w:rsid w:val="004A4EF9"/>
    <w:rsid w:val="004A5340"/>
    <w:rsid w:val="004A5AA9"/>
    <w:rsid w:val="004A766C"/>
    <w:rsid w:val="004B158F"/>
    <w:rsid w:val="004B1F7C"/>
    <w:rsid w:val="004B20B4"/>
    <w:rsid w:val="004B3907"/>
    <w:rsid w:val="004B4811"/>
    <w:rsid w:val="004C0104"/>
    <w:rsid w:val="004C1750"/>
    <w:rsid w:val="004C1EAF"/>
    <w:rsid w:val="004C5BAD"/>
    <w:rsid w:val="004C704E"/>
    <w:rsid w:val="004C7B85"/>
    <w:rsid w:val="004D073B"/>
    <w:rsid w:val="004D26E7"/>
    <w:rsid w:val="004D2DA2"/>
    <w:rsid w:val="004D6DAE"/>
    <w:rsid w:val="004D71E0"/>
    <w:rsid w:val="004E3BD1"/>
    <w:rsid w:val="004E405F"/>
    <w:rsid w:val="004E6932"/>
    <w:rsid w:val="004E7535"/>
    <w:rsid w:val="004E7833"/>
    <w:rsid w:val="004E7E24"/>
    <w:rsid w:val="004F261B"/>
    <w:rsid w:val="004F48CE"/>
    <w:rsid w:val="004F5127"/>
    <w:rsid w:val="004F7487"/>
    <w:rsid w:val="004F79DB"/>
    <w:rsid w:val="00503317"/>
    <w:rsid w:val="005037CC"/>
    <w:rsid w:val="00504950"/>
    <w:rsid w:val="00504ABA"/>
    <w:rsid w:val="005058E4"/>
    <w:rsid w:val="005064D1"/>
    <w:rsid w:val="00516A42"/>
    <w:rsid w:val="00521644"/>
    <w:rsid w:val="00522A92"/>
    <w:rsid w:val="00523727"/>
    <w:rsid w:val="00524B46"/>
    <w:rsid w:val="00524EB0"/>
    <w:rsid w:val="00525505"/>
    <w:rsid w:val="0052577F"/>
    <w:rsid w:val="00526ECF"/>
    <w:rsid w:val="0052735A"/>
    <w:rsid w:val="00530D9C"/>
    <w:rsid w:val="00530ED1"/>
    <w:rsid w:val="00533606"/>
    <w:rsid w:val="00536ED5"/>
    <w:rsid w:val="005375F7"/>
    <w:rsid w:val="00537ED5"/>
    <w:rsid w:val="00540B4B"/>
    <w:rsid w:val="005463C8"/>
    <w:rsid w:val="00547C33"/>
    <w:rsid w:val="00547E53"/>
    <w:rsid w:val="00550BFA"/>
    <w:rsid w:val="005517FD"/>
    <w:rsid w:val="00556CF3"/>
    <w:rsid w:val="00562C71"/>
    <w:rsid w:val="005716E8"/>
    <w:rsid w:val="0057215D"/>
    <w:rsid w:val="005721EA"/>
    <w:rsid w:val="00572611"/>
    <w:rsid w:val="005741F3"/>
    <w:rsid w:val="00574D41"/>
    <w:rsid w:val="0057501E"/>
    <w:rsid w:val="005763FA"/>
    <w:rsid w:val="00576488"/>
    <w:rsid w:val="00576CC3"/>
    <w:rsid w:val="00576F45"/>
    <w:rsid w:val="00580E92"/>
    <w:rsid w:val="005812F9"/>
    <w:rsid w:val="00582030"/>
    <w:rsid w:val="00582210"/>
    <w:rsid w:val="00583138"/>
    <w:rsid w:val="005832B5"/>
    <w:rsid w:val="00583A9E"/>
    <w:rsid w:val="00583B97"/>
    <w:rsid w:val="005859A3"/>
    <w:rsid w:val="00590BEB"/>
    <w:rsid w:val="00590DFD"/>
    <w:rsid w:val="00591185"/>
    <w:rsid w:val="00591E7A"/>
    <w:rsid w:val="0059210A"/>
    <w:rsid w:val="00596E07"/>
    <w:rsid w:val="005A01BD"/>
    <w:rsid w:val="005A0890"/>
    <w:rsid w:val="005A0FCD"/>
    <w:rsid w:val="005A43E0"/>
    <w:rsid w:val="005A4B5C"/>
    <w:rsid w:val="005A6469"/>
    <w:rsid w:val="005A65E5"/>
    <w:rsid w:val="005A680D"/>
    <w:rsid w:val="005A7547"/>
    <w:rsid w:val="005B0A54"/>
    <w:rsid w:val="005B0A6C"/>
    <w:rsid w:val="005B1699"/>
    <w:rsid w:val="005B26E5"/>
    <w:rsid w:val="005B4302"/>
    <w:rsid w:val="005B512F"/>
    <w:rsid w:val="005B6F96"/>
    <w:rsid w:val="005B77D8"/>
    <w:rsid w:val="005C016A"/>
    <w:rsid w:val="005C20D2"/>
    <w:rsid w:val="005C345C"/>
    <w:rsid w:val="005C3FA7"/>
    <w:rsid w:val="005C4E14"/>
    <w:rsid w:val="005C5803"/>
    <w:rsid w:val="005C7FDA"/>
    <w:rsid w:val="005D4081"/>
    <w:rsid w:val="005D5FA5"/>
    <w:rsid w:val="005D71C8"/>
    <w:rsid w:val="005D7225"/>
    <w:rsid w:val="005D7516"/>
    <w:rsid w:val="005D7732"/>
    <w:rsid w:val="005D773D"/>
    <w:rsid w:val="005E018E"/>
    <w:rsid w:val="005E1DD3"/>
    <w:rsid w:val="005E20AA"/>
    <w:rsid w:val="005E36D9"/>
    <w:rsid w:val="005E519A"/>
    <w:rsid w:val="005F07D6"/>
    <w:rsid w:val="005F0AE0"/>
    <w:rsid w:val="005F0F46"/>
    <w:rsid w:val="005F49B2"/>
    <w:rsid w:val="005F6821"/>
    <w:rsid w:val="00602D29"/>
    <w:rsid w:val="00604BA0"/>
    <w:rsid w:val="00605498"/>
    <w:rsid w:val="00607EA2"/>
    <w:rsid w:val="00611021"/>
    <w:rsid w:val="006119D5"/>
    <w:rsid w:val="00611B2C"/>
    <w:rsid w:val="00614114"/>
    <w:rsid w:val="006143C3"/>
    <w:rsid w:val="00614E87"/>
    <w:rsid w:val="00617DC5"/>
    <w:rsid w:val="00620BF4"/>
    <w:rsid w:val="00621AE0"/>
    <w:rsid w:val="006264F0"/>
    <w:rsid w:val="006270D9"/>
    <w:rsid w:val="0062714D"/>
    <w:rsid w:val="006314A5"/>
    <w:rsid w:val="00636054"/>
    <w:rsid w:val="00637B31"/>
    <w:rsid w:val="00641D6A"/>
    <w:rsid w:val="0064268C"/>
    <w:rsid w:val="00642A6A"/>
    <w:rsid w:val="00643571"/>
    <w:rsid w:val="00644928"/>
    <w:rsid w:val="00646AE9"/>
    <w:rsid w:val="00647015"/>
    <w:rsid w:val="00647105"/>
    <w:rsid w:val="006474A6"/>
    <w:rsid w:val="00652B7F"/>
    <w:rsid w:val="00652CEB"/>
    <w:rsid w:val="006537E7"/>
    <w:rsid w:val="00654442"/>
    <w:rsid w:val="006556BE"/>
    <w:rsid w:val="006566DD"/>
    <w:rsid w:val="0066066D"/>
    <w:rsid w:val="00660B66"/>
    <w:rsid w:val="0066110E"/>
    <w:rsid w:val="00662444"/>
    <w:rsid w:val="00671E7A"/>
    <w:rsid w:val="00672755"/>
    <w:rsid w:val="00674CB4"/>
    <w:rsid w:val="0067567E"/>
    <w:rsid w:val="0067655D"/>
    <w:rsid w:val="00676C45"/>
    <w:rsid w:val="00676FB3"/>
    <w:rsid w:val="00680A61"/>
    <w:rsid w:val="00682F2A"/>
    <w:rsid w:val="00684143"/>
    <w:rsid w:val="006846A1"/>
    <w:rsid w:val="00686E1D"/>
    <w:rsid w:val="00687A6C"/>
    <w:rsid w:val="0069149F"/>
    <w:rsid w:val="00691DC6"/>
    <w:rsid w:val="0069237F"/>
    <w:rsid w:val="00695877"/>
    <w:rsid w:val="006963AB"/>
    <w:rsid w:val="006A1C8E"/>
    <w:rsid w:val="006A230F"/>
    <w:rsid w:val="006A4FE6"/>
    <w:rsid w:val="006A5CED"/>
    <w:rsid w:val="006A5FB9"/>
    <w:rsid w:val="006A6EE1"/>
    <w:rsid w:val="006A72E8"/>
    <w:rsid w:val="006A799E"/>
    <w:rsid w:val="006B2BA8"/>
    <w:rsid w:val="006B320C"/>
    <w:rsid w:val="006B482E"/>
    <w:rsid w:val="006B5643"/>
    <w:rsid w:val="006B73A4"/>
    <w:rsid w:val="006B7A64"/>
    <w:rsid w:val="006C0506"/>
    <w:rsid w:val="006C1416"/>
    <w:rsid w:val="006C50FC"/>
    <w:rsid w:val="006C5A92"/>
    <w:rsid w:val="006D0041"/>
    <w:rsid w:val="006D12E9"/>
    <w:rsid w:val="006D502F"/>
    <w:rsid w:val="006D6B40"/>
    <w:rsid w:val="006E0843"/>
    <w:rsid w:val="006E1B27"/>
    <w:rsid w:val="006E1B62"/>
    <w:rsid w:val="006E2A1E"/>
    <w:rsid w:val="006F084E"/>
    <w:rsid w:val="006F0AB7"/>
    <w:rsid w:val="006F0D9F"/>
    <w:rsid w:val="006F2E73"/>
    <w:rsid w:val="006F332A"/>
    <w:rsid w:val="006F449D"/>
    <w:rsid w:val="006F47DF"/>
    <w:rsid w:val="006F512B"/>
    <w:rsid w:val="006F5EE6"/>
    <w:rsid w:val="006F6047"/>
    <w:rsid w:val="00704C83"/>
    <w:rsid w:val="00712D6D"/>
    <w:rsid w:val="00715A4F"/>
    <w:rsid w:val="007167D0"/>
    <w:rsid w:val="007174C6"/>
    <w:rsid w:val="007179C4"/>
    <w:rsid w:val="0072058F"/>
    <w:rsid w:val="00721E94"/>
    <w:rsid w:val="007230ED"/>
    <w:rsid w:val="00723DF6"/>
    <w:rsid w:val="007309F3"/>
    <w:rsid w:val="00730AE1"/>
    <w:rsid w:val="00732D4E"/>
    <w:rsid w:val="007357B5"/>
    <w:rsid w:val="007366D8"/>
    <w:rsid w:val="0074161A"/>
    <w:rsid w:val="00742C1C"/>
    <w:rsid w:val="007433B5"/>
    <w:rsid w:val="00743D91"/>
    <w:rsid w:val="007455F7"/>
    <w:rsid w:val="00746082"/>
    <w:rsid w:val="00747767"/>
    <w:rsid w:val="00750F2E"/>
    <w:rsid w:val="00751A6E"/>
    <w:rsid w:val="00752A7A"/>
    <w:rsid w:val="00761689"/>
    <w:rsid w:val="00761E02"/>
    <w:rsid w:val="00762377"/>
    <w:rsid w:val="0076367D"/>
    <w:rsid w:val="0076463B"/>
    <w:rsid w:val="00771260"/>
    <w:rsid w:val="007713B5"/>
    <w:rsid w:val="007714CA"/>
    <w:rsid w:val="0077174C"/>
    <w:rsid w:val="00771953"/>
    <w:rsid w:val="00772C22"/>
    <w:rsid w:val="00773826"/>
    <w:rsid w:val="007738DC"/>
    <w:rsid w:val="00774403"/>
    <w:rsid w:val="00776FA9"/>
    <w:rsid w:val="00777EC0"/>
    <w:rsid w:val="00780182"/>
    <w:rsid w:val="00785932"/>
    <w:rsid w:val="00786A75"/>
    <w:rsid w:val="00786C6F"/>
    <w:rsid w:val="00787119"/>
    <w:rsid w:val="007874CE"/>
    <w:rsid w:val="0079031F"/>
    <w:rsid w:val="007920B4"/>
    <w:rsid w:val="007940BA"/>
    <w:rsid w:val="0079595A"/>
    <w:rsid w:val="0079763E"/>
    <w:rsid w:val="007977C5"/>
    <w:rsid w:val="007A01EA"/>
    <w:rsid w:val="007A0A1A"/>
    <w:rsid w:val="007A1060"/>
    <w:rsid w:val="007A4C41"/>
    <w:rsid w:val="007A5684"/>
    <w:rsid w:val="007A6C94"/>
    <w:rsid w:val="007B0884"/>
    <w:rsid w:val="007B11DD"/>
    <w:rsid w:val="007B1E5C"/>
    <w:rsid w:val="007B4D81"/>
    <w:rsid w:val="007B5CBA"/>
    <w:rsid w:val="007B5D75"/>
    <w:rsid w:val="007C0CAA"/>
    <w:rsid w:val="007C12CD"/>
    <w:rsid w:val="007C2552"/>
    <w:rsid w:val="007C2CF6"/>
    <w:rsid w:val="007C3141"/>
    <w:rsid w:val="007C64A6"/>
    <w:rsid w:val="007C7033"/>
    <w:rsid w:val="007C7122"/>
    <w:rsid w:val="007C7F54"/>
    <w:rsid w:val="007D08B6"/>
    <w:rsid w:val="007D142A"/>
    <w:rsid w:val="007D2080"/>
    <w:rsid w:val="007D452E"/>
    <w:rsid w:val="007D567F"/>
    <w:rsid w:val="007D6970"/>
    <w:rsid w:val="007D70EB"/>
    <w:rsid w:val="007E10AA"/>
    <w:rsid w:val="007E26CB"/>
    <w:rsid w:val="007E2913"/>
    <w:rsid w:val="007E3D85"/>
    <w:rsid w:val="007E3E65"/>
    <w:rsid w:val="007E48B7"/>
    <w:rsid w:val="007F0765"/>
    <w:rsid w:val="007F162D"/>
    <w:rsid w:val="007F196B"/>
    <w:rsid w:val="007F3C7B"/>
    <w:rsid w:val="007F42EA"/>
    <w:rsid w:val="007F5E36"/>
    <w:rsid w:val="007F749B"/>
    <w:rsid w:val="00802599"/>
    <w:rsid w:val="008027D0"/>
    <w:rsid w:val="00804485"/>
    <w:rsid w:val="00805B5E"/>
    <w:rsid w:val="00805D09"/>
    <w:rsid w:val="00807A6A"/>
    <w:rsid w:val="00807F5D"/>
    <w:rsid w:val="00811E29"/>
    <w:rsid w:val="00812D0A"/>
    <w:rsid w:val="008142D8"/>
    <w:rsid w:val="00816ABC"/>
    <w:rsid w:val="0081798D"/>
    <w:rsid w:val="008207E6"/>
    <w:rsid w:val="0082117A"/>
    <w:rsid w:val="008214EC"/>
    <w:rsid w:val="008219BF"/>
    <w:rsid w:val="00822726"/>
    <w:rsid w:val="008227DD"/>
    <w:rsid w:val="00823200"/>
    <w:rsid w:val="00826589"/>
    <w:rsid w:val="00827A2F"/>
    <w:rsid w:val="00827F69"/>
    <w:rsid w:val="008304E8"/>
    <w:rsid w:val="00830809"/>
    <w:rsid w:val="00831C66"/>
    <w:rsid w:val="008332F0"/>
    <w:rsid w:val="00834B2A"/>
    <w:rsid w:val="00835365"/>
    <w:rsid w:val="00835AF5"/>
    <w:rsid w:val="00836EF2"/>
    <w:rsid w:val="00837003"/>
    <w:rsid w:val="0083703F"/>
    <w:rsid w:val="00837FE6"/>
    <w:rsid w:val="00844BAE"/>
    <w:rsid w:val="00850C8D"/>
    <w:rsid w:val="0085460E"/>
    <w:rsid w:val="00854A5D"/>
    <w:rsid w:val="00855F28"/>
    <w:rsid w:val="00856B47"/>
    <w:rsid w:val="00856D75"/>
    <w:rsid w:val="00860303"/>
    <w:rsid w:val="008624B0"/>
    <w:rsid w:val="008627D1"/>
    <w:rsid w:val="008639D2"/>
    <w:rsid w:val="0086567D"/>
    <w:rsid w:val="0086681A"/>
    <w:rsid w:val="0086732A"/>
    <w:rsid w:val="00870034"/>
    <w:rsid w:val="00870AF8"/>
    <w:rsid w:val="008718D3"/>
    <w:rsid w:val="00873B84"/>
    <w:rsid w:val="00876988"/>
    <w:rsid w:val="00876BBF"/>
    <w:rsid w:val="00876DE5"/>
    <w:rsid w:val="00880A98"/>
    <w:rsid w:val="00885C1A"/>
    <w:rsid w:val="00885D9B"/>
    <w:rsid w:val="00885EE7"/>
    <w:rsid w:val="00890AAE"/>
    <w:rsid w:val="0089304A"/>
    <w:rsid w:val="00894034"/>
    <w:rsid w:val="0089665B"/>
    <w:rsid w:val="008A1114"/>
    <w:rsid w:val="008A1161"/>
    <w:rsid w:val="008A187E"/>
    <w:rsid w:val="008A3A20"/>
    <w:rsid w:val="008A5755"/>
    <w:rsid w:val="008A6356"/>
    <w:rsid w:val="008B3DBB"/>
    <w:rsid w:val="008C0BD8"/>
    <w:rsid w:val="008C0FA6"/>
    <w:rsid w:val="008C1A73"/>
    <w:rsid w:val="008C4217"/>
    <w:rsid w:val="008C4754"/>
    <w:rsid w:val="008C6E44"/>
    <w:rsid w:val="008D0BDD"/>
    <w:rsid w:val="008D1B43"/>
    <w:rsid w:val="008D1C43"/>
    <w:rsid w:val="008D1C48"/>
    <w:rsid w:val="008D204D"/>
    <w:rsid w:val="008D439D"/>
    <w:rsid w:val="008D4CDF"/>
    <w:rsid w:val="008E023B"/>
    <w:rsid w:val="008E1478"/>
    <w:rsid w:val="008E16EC"/>
    <w:rsid w:val="008E1AED"/>
    <w:rsid w:val="008E46D5"/>
    <w:rsid w:val="008E4E32"/>
    <w:rsid w:val="008E6106"/>
    <w:rsid w:val="008E6FB6"/>
    <w:rsid w:val="008E7F51"/>
    <w:rsid w:val="008F0927"/>
    <w:rsid w:val="008F0DAF"/>
    <w:rsid w:val="008F1FDA"/>
    <w:rsid w:val="008F21E0"/>
    <w:rsid w:val="008F4004"/>
    <w:rsid w:val="008F57D9"/>
    <w:rsid w:val="008F6B03"/>
    <w:rsid w:val="008F70A8"/>
    <w:rsid w:val="00900FEF"/>
    <w:rsid w:val="009014E5"/>
    <w:rsid w:val="00905C83"/>
    <w:rsid w:val="009105BF"/>
    <w:rsid w:val="00910875"/>
    <w:rsid w:val="009149AA"/>
    <w:rsid w:val="00914D90"/>
    <w:rsid w:val="0092039D"/>
    <w:rsid w:val="00922F27"/>
    <w:rsid w:val="00924E0B"/>
    <w:rsid w:val="00925980"/>
    <w:rsid w:val="00926A90"/>
    <w:rsid w:val="00927DD1"/>
    <w:rsid w:val="00931991"/>
    <w:rsid w:val="00931D95"/>
    <w:rsid w:val="00934C90"/>
    <w:rsid w:val="009350F9"/>
    <w:rsid w:val="0093576C"/>
    <w:rsid w:val="00937B89"/>
    <w:rsid w:val="00941609"/>
    <w:rsid w:val="00944DA6"/>
    <w:rsid w:val="00945170"/>
    <w:rsid w:val="009458A3"/>
    <w:rsid w:val="00947149"/>
    <w:rsid w:val="00947F27"/>
    <w:rsid w:val="00951433"/>
    <w:rsid w:val="009541C4"/>
    <w:rsid w:val="009563C7"/>
    <w:rsid w:val="0095655C"/>
    <w:rsid w:val="009568F9"/>
    <w:rsid w:val="00957041"/>
    <w:rsid w:val="00957D75"/>
    <w:rsid w:val="009614FC"/>
    <w:rsid w:val="009636AE"/>
    <w:rsid w:val="0096387B"/>
    <w:rsid w:val="00963C95"/>
    <w:rsid w:val="009648B2"/>
    <w:rsid w:val="00964C51"/>
    <w:rsid w:val="0096528E"/>
    <w:rsid w:val="009662C2"/>
    <w:rsid w:val="009662CA"/>
    <w:rsid w:val="00967D6E"/>
    <w:rsid w:val="00975ECB"/>
    <w:rsid w:val="009764C4"/>
    <w:rsid w:val="009801FC"/>
    <w:rsid w:val="00981C68"/>
    <w:rsid w:val="00984B3D"/>
    <w:rsid w:val="0098631E"/>
    <w:rsid w:val="009865C0"/>
    <w:rsid w:val="00990099"/>
    <w:rsid w:val="00994DC1"/>
    <w:rsid w:val="00995877"/>
    <w:rsid w:val="00995D44"/>
    <w:rsid w:val="0099783E"/>
    <w:rsid w:val="009A186B"/>
    <w:rsid w:val="009A31DF"/>
    <w:rsid w:val="009A5084"/>
    <w:rsid w:val="009A5724"/>
    <w:rsid w:val="009A588E"/>
    <w:rsid w:val="009A6C3D"/>
    <w:rsid w:val="009A79BD"/>
    <w:rsid w:val="009B00B0"/>
    <w:rsid w:val="009B0E06"/>
    <w:rsid w:val="009B2024"/>
    <w:rsid w:val="009B3425"/>
    <w:rsid w:val="009B3467"/>
    <w:rsid w:val="009B44A3"/>
    <w:rsid w:val="009B6DEA"/>
    <w:rsid w:val="009C0827"/>
    <w:rsid w:val="009C156A"/>
    <w:rsid w:val="009C19BC"/>
    <w:rsid w:val="009C1F3B"/>
    <w:rsid w:val="009C34C6"/>
    <w:rsid w:val="009C4B77"/>
    <w:rsid w:val="009C66C4"/>
    <w:rsid w:val="009D00D6"/>
    <w:rsid w:val="009D04B7"/>
    <w:rsid w:val="009D0A72"/>
    <w:rsid w:val="009D0E63"/>
    <w:rsid w:val="009D132A"/>
    <w:rsid w:val="009D2CE7"/>
    <w:rsid w:val="009D39CB"/>
    <w:rsid w:val="009D3EAE"/>
    <w:rsid w:val="009D7BF6"/>
    <w:rsid w:val="009D7E5B"/>
    <w:rsid w:val="009E21D8"/>
    <w:rsid w:val="009E31B7"/>
    <w:rsid w:val="009E3333"/>
    <w:rsid w:val="009E341A"/>
    <w:rsid w:val="009E3D18"/>
    <w:rsid w:val="009E5480"/>
    <w:rsid w:val="009E5F71"/>
    <w:rsid w:val="009E60C3"/>
    <w:rsid w:val="009E697C"/>
    <w:rsid w:val="009F02A1"/>
    <w:rsid w:val="009F08ED"/>
    <w:rsid w:val="009F13EF"/>
    <w:rsid w:val="009F1840"/>
    <w:rsid w:val="009F7A24"/>
    <w:rsid w:val="00A017EF"/>
    <w:rsid w:val="00A02873"/>
    <w:rsid w:val="00A02FDA"/>
    <w:rsid w:val="00A064CE"/>
    <w:rsid w:val="00A10744"/>
    <w:rsid w:val="00A13012"/>
    <w:rsid w:val="00A13329"/>
    <w:rsid w:val="00A1396D"/>
    <w:rsid w:val="00A147C6"/>
    <w:rsid w:val="00A14EF2"/>
    <w:rsid w:val="00A15548"/>
    <w:rsid w:val="00A23019"/>
    <w:rsid w:val="00A24F07"/>
    <w:rsid w:val="00A2504F"/>
    <w:rsid w:val="00A2769F"/>
    <w:rsid w:val="00A372DF"/>
    <w:rsid w:val="00A41802"/>
    <w:rsid w:val="00A419CB"/>
    <w:rsid w:val="00A41EEC"/>
    <w:rsid w:val="00A4449D"/>
    <w:rsid w:val="00A4701D"/>
    <w:rsid w:val="00A51426"/>
    <w:rsid w:val="00A5573A"/>
    <w:rsid w:val="00A56A41"/>
    <w:rsid w:val="00A5741E"/>
    <w:rsid w:val="00A6234F"/>
    <w:rsid w:val="00A62914"/>
    <w:rsid w:val="00A67952"/>
    <w:rsid w:val="00A67B0D"/>
    <w:rsid w:val="00A71B45"/>
    <w:rsid w:val="00A71F98"/>
    <w:rsid w:val="00A7203A"/>
    <w:rsid w:val="00A72763"/>
    <w:rsid w:val="00A72E8E"/>
    <w:rsid w:val="00A75F76"/>
    <w:rsid w:val="00A80EDF"/>
    <w:rsid w:val="00A826D9"/>
    <w:rsid w:val="00A839A1"/>
    <w:rsid w:val="00A8470A"/>
    <w:rsid w:val="00A84B22"/>
    <w:rsid w:val="00A85935"/>
    <w:rsid w:val="00A874C9"/>
    <w:rsid w:val="00A87EF4"/>
    <w:rsid w:val="00A918A0"/>
    <w:rsid w:val="00A927B7"/>
    <w:rsid w:val="00A92EF8"/>
    <w:rsid w:val="00A93BC6"/>
    <w:rsid w:val="00A93F59"/>
    <w:rsid w:val="00A941AB"/>
    <w:rsid w:val="00A94BD5"/>
    <w:rsid w:val="00A9624F"/>
    <w:rsid w:val="00AA1D14"/>
    <w:rsid w:val="00AA2B46"/>
    <w:rsid w:val="00AA4161"/>
    <w:rsid w:val="00AA4222"/>
    <w:rsid w:val="00AA5BAC"/>
    <w:rsid w:val="00AA6536"/>
    <w:rsid w:val="00AB0021"/>
    <w:rsid w:val="00AB2EAB"/>
    <w:rsid w:val="00AB4162"/>
    <w:rsid w:val="00AB65B7"/>
    <w:rsid w:val="00AC58AD"/>
    <w:rsid w:val="00AC5BB7"/>
    <w:rsid w:val="00AD0720"/>
    <w:rsid w:val="00AD392E"/>
    <w:rsid w:val="00AD478B"/>
    <w:rsid w:val="00AD52C9"/>
    <w:rsid w:val="00AD7EF6"/>
    <w:rsid w:val="00AE1668"/>
    <w:rsid w:val="00AE19C7"/>
    <w:rsid w:val="00AE1B4F"/>
    <w:rsid w:val="00AE48AB"/>
    <w:rsid w:val="00AE508C"/>
    <w:rsid w:val="00AE71EE"/>
    <w:rsid w:val="00AE7479"/>
    <w:rsid w:val="00AE7907"/>
    <w:rsid w:val="00AF0A96"/>
    <w:rsid w:val="00AF1E85"/>
    <w:rsid w:val="00AF2B14"/>
    <w:rsid w:val="00AF3962"/>
    <w:rsid w:val="00AF409B"/>
    <w:rsid w:val="00AF43AD"/>
    <w:rsid w:val="00B0024D"/>
    <w:rsid w:val="00B00E51"/>
    <w:rsid w:val="00B01B9F"/>
    <w:rsid w:val="00B01E34"/>
    <w:rsid w:val="00B03716"/>
    <w:rsid w:val="00B0503A"/>
    <w:rsid w:val="00B07347"/>
    <w:rsid w:val="00B07B5E"/>
    <w:rsid w:val="00B07BBA"/>
    <w:rsid w:val="00B1048C"/>
    <w:rsid w:val="00B113A7"/>
    <w:rsid w:val="00B11A5E"/>
    <w:rsid w:val="00B141F7"/>
    <w:rsid w:val="00B144C3"/>
    <w:rsid w:val="00B14AD3"/>
    <w:rsid w:val="00B14D42"/>
    <w:rsid w:val="00B1501E"/>
    <w:rsid w:val="00B158BD"/>
    <w:rsid w:val="00B17211"/>
    <w:rsid w:val="00B17625"/>
    <w:rsid w:val="00B2002E"/>
    <w:rsid w:val="00B227D4"/>
    <w:rsid w:val="00B2353F"/>
    <w:rsid w:val="00B240F5"/>
    <w:rsid w:val="00B25C3F"/>
    <w:rsid w:val="00B26B91"/>
    <w:rsid w:val="00B27460"/>
    <w:rsid w:val="00B27D50"/>
    <w:rsid w:val="00B30803"/>
    <w:rsid w:val="00B32D57"/>
    <w:rsid w:val="00B4207C"/>
    <w:rsid w:val="00B42F91"/>
    <w:rsid w:val="00B444B0"/>
    <w:rsid w:val="00B513E9"/>
    <w:rsid w:val="00B52AB8"/>
    <w:rsid w:val="00B53009"/>
    <w:rsid w:val="00B564B2"/>
    <w:rsid w:val="00B57628"/>
    <w:rsid w:val="00B60231"/>
    <w:rsid w:val="00B60B98"/>
    <w:rsid w:val="00B61006"/>
    <w:rsid w:val="00B634D4"/>
    <w:rsid w:val="00B63CDC"/>
    <w:rsid w:val="00B63EAE"/>
    <w:rsid w:val="00B64BAB"/>
    <w:rsid w:val="00B655BA"/>
    <w:rsid w:val="00B655E9"/>
    <w:rsid w:val="00B66395"/>
    <w:rsid w:val="00B66990"/>
    <w:rsid w:val="00B739BF"/>
    <w:rsid w:val="00B73B27"/>
    <w:rsid w:val="00B76324"/>
    <w:rsid w:val="00B77103"/>
    <w:rsid w:val="00B83594"/>
    <w:rsid w:val="00B837BD"/>
    <w:rsid w:val="00B845B4"/>
    <w:rsid w:val="00B85F72"/>
    <w:rsid w:val="00B86286"/>
    <w:rsid w:val="00B87B65"/>
    <w:rsid w:val="00B924D6"/>
    <w:rsid w:val="00B927E9"/>
    <w:rsid w:val="00B930EA"/>
    <w:rsid w:val="00B9361D"/>
    <w:rsid w:val="00B941C8"/>
    <w:rsid w:val="00B943F7"/>
    <w:rsid w:val="00B97D7C"/>
    <w:rsid w:val="00BA3BF3"/>
    <w:rsid w:val="00BA4622"/>
    <w:rsid w:val="00BA4896"/>
    <w:rsid w:val="00BA4CE7"/>
    <w:rsid w:val="00BA4DCE"/>
    <w:rsid w:val="00BA5023"/>
    <w:rsid w:val="00BA596E"/>
    <w:rsid w:val="00BA7B32"/>
    <w:rsid w:val="00BB097F"/>
    <w:rsid w:val="00BB13D7"/>
    <w:rsid w:val="00BB5D8D"/>
    <w:rsid w:val="00BB62ED"/>
    <w:rsid w:val="00BC0DBF"/>
    <w:rsid w:val="00BC6D40"/>
    <w:rsid w:val="00BC7D36"/>
    <w:rsid w:val="00BC7EF8"/>
    <w:rsid w:val="00BD053F"/>
    <w:rsid w:val="00BD0628"/>
    <w:rsid w:val="00BD4F06"/>
    <w:rsid w:val="00BD5D59"/>
    <w:rsid w:val="00BD7CC4"/>
    <w:rsid w:val="00BE0D3F"/>
    <w:rsid w:val="00BE1A43"/>
    <w:rsid w:val="00BE22A1"/>
    <w:rsid w:val="00BE33A6"/>
    <w:rsid w:val="00BE5F0B"/>
    <w:rsid w:val="00BE6FC3"/>
    <w:rsid w:val="00BE7B76"/>
    <w:rsid w:val="00BF0D99"/>
    <w:rsid w:val="00BF18AD"/>
    <w:rsid w:val="00BF1D98"/>
    <w:rsid w:val="00BF3E15"/>
    <w:rsid w:val="00BF4309"/>
    <w:rsid w:val="00BF5ADB"/>
    <w:rsid w:val="00BF5DDF"/>
    <w:rsid w:val="00BF79F2"/>
    <w:rsid w:val="00C00AEC"/>
    <w:rsid w:val="00C00B1B"/>
    <w:rsid w:val="00C016EB"/>
    <w:rsid w:val="00C025F2"/>
    <w:rsid w:val="00C032E9"/>
    <w:rsid w:val="00C03D8E"/>
    <w:rsid w:val="00C03FCB"/>
    <w:rsid w:val="00C060DB"/>
    <w:rsid w:val="00C067DE"/>
    <w:rsid w:val="00C111F1"/>
    <w:rsid w:val="00C13772"/>
    <w:rsid w:val="00C14983"/>
    <w:rsid w:val="00C14BEC"/>
    <w:rsid w:val="00C15A23"/>
    <w:rsid w:val="00C16014"/>
    <w:rsid w:val="00C21096"/>
    <w:rsid w:val="00C217EA"/>
    <w:rsid w:val="00C2323B"/>
    <w:rsid w:val="00C245E6"/>
    <w:rsid w:val="00C273CA"/>
    <w:rsid w:val="00C31C97"/>
    <w:rsid w:val="00C32457"/>
    <w:rsid w:val="00C36972"/>
    <w:rsid w:val="00C4034D"/>
    <w:rsid w:val="00C40AAE"/>
    <w:rsid w:val="00C43C02"/>
    <w:rsid w:val="00C44474"/>
    <w:rsid w:val="00C453B1"/>
    <w:rsid w:val="00C469A5"/>
    <w:rsid w:val="00C479FB"/>
    <w:rsid w:val="00C51EF0"/>
    <w:rsid w:val="00C536A0"/>
    <w:rsid w:val="00C538F8"/>
    <w:rsid w:val="00C54390"/>
    <w:rsid w:val="00C5657B"/>
    <w:rsid w:val="00C574CB"/>
    <w:rsid w:val="00C57E26"/>
    <w:rsid w:val="00C61C88"/>
    <w:rsid w:val="00C622A9"/>
    <w:rsid w:val="00C6254D"/>
    <w:rsid w:val="00C6420D"/>
    <w:rsid w:val="00C649DC"/>
    <w:rsid w:val="00C6593F"/>
    <w:rsid w:val="00C65E7C"/>
    <w:rsid w:val="00C67E9A"/>
    <w:rsid w:val="00C67EE5"/>
    <w:rsid w:val="00C70051"/>
    <w:rsid w:val="00C7413F"/>
    <w:rsid w:val="00C75662"/>
    <w:rsid w:val="00C763ED"/>
    <w:rsid w:val="00C7759E"/>
    <w:rsid w:val="00C8168E"/>
    <w:rsid w:val="00C81A0F"/>
    <w:rsid w:val="00C81B79"/>
    <w:rsid w:val="00C82B05"/>
    <w:rsid w:val="00C8678B"/>
    <w:rsid w:val="00C91773"/>
    <w:rsid w:val="00C92677"/>
    <w:rsid w:val="00C93D00"/>
    <w:rsid w:val="00C958B9"/>
    <w:rsid w:val="00C95E8A"/>
    <w:rsid w:val="00CA2C46"/>
    <w:rsid w:val="00CA6458"/>
    <w:rsid w:val="00CB0DB9"/>
    <w:rsid w:val="00CB29C1"/>
    <w:rsid w:val="00CB4FFE"/>
    <w:rsid w:val="00CC0BCE"/>
    <w:rsid w:val="00CC1F73"/>
    <w:rsid w:val="00CC24AA"/>
    <w:rsid w:val="00CC4F0C"/>
    <w:rsid w:val="00CC54BD"/>
    <w:rsid w:val="00CC5B70"/>
    <w:rsid w:val="00CD06DF"/>
    <w:rsid w:val="00CD1B50"/>
    <w:rsid w:val="00CD1E60"/>
    <w:rsid w:val="00CD6D76"/>
    <w:rsid w:val="00CD6F18"/>
    <w:rsid w:val="00CE0219"/>
    <w:rsid w:val="00CE118C"/>
    <w:rsid w:val="00CE1CDA"/>
    <w:rsid w:val="00CE1D39"/>
    <w:rsid w:val="00CE6ABE"/>
    <w:rsid w:val="00CF2BE6"/>
    <w:rsid w:val="00CF58AD"/>
    <w:rsid w:val="00CF5C2E"/>
    <w:rsid w:val="00D00636"/>
    <w:rsid w:val="00D00E67"/>
    <w:rsid w:val="00D0156C"/>
    <w:rsid w:val="00D02EC7"/>
    <w:rsid w:val="00D075B7"/>
    <w:rsid w:val="00D07B45"/>
    <w:rsid w:val="00D07B8C"/>
    <w:rsid w:val="00D1080F"/>
    <w:rsid w:val="00D11356"/>
    <w:rsid w:val="00D1143D"/>
    <w:rsid w:val="00D1281E"/>
    <w:rsid w:val="00D143E8"/>
    <w:rsid w:val="00D1567A"/>
    <w:rsid w:val="00D164A5"/>
    <w:rsid w:val="00D201D6"/>
    <w:rsid w:val="00D21305"/>
    <w:rsid w:val="00D21A68"/>
    <w:rsid w:val="00D2605D"/>
    <w:rsid w:val="00D31778"/>
    <w:rsid w:val="00D348B0"/>
    <w:rsid w:val="00D40E86"/>
    <w:rsid w:val="00D41D11"/>
    <w:rsid w:val="00D4412F"/>
    <w:rsid w:val="00D447D3"/>
    <w:rsid w:val="00D44DBF"/>
    <w:rsid w:val="00D46383"/>
    <w:rsid w:val="00D46F3B"/>
    <w:rsid w:val="00D47AB0"/>
    <w:rsid w:val="00D47D9E"/>
    <w:rsid w:val="00D501C5"/>
    <w:rsid w:val="00D51A0A"/>
    <w:rsid w:val="00D533BB"/>
    <w:rsid w:val="00D53A8C"/>
    <w:rsid w:val="00D54E60"/>
    <w:rsid w:val="00D560BD"/>
    <w:rsid w:val="00D5673B"/>
    <w:rsid w:val="00D62D1E"/>
    <w:rsid w:val="00D63BF9"/>
    <w:rsid w:val="00D64B7B"/>
    <w:rsid w:val="00D66389"/>
    <w:rsid w:val="00D67DDC"/>
    <w:rsid w:val="00D71196"/>
    <w:rsid w:val="00D75A7F"/>
    <w:rsid w:val="00D76286"/>
    <w:rsid w:val="00D77191"/>
    <w:rsid w:val="00D776D6"/>
    <w:rsid w:val="00D77787"/>
    <w:rsid w:val="00D77D7B"/>
    <w:rsid w:val="00D8241A"/>
    <w:rsid w:val="00D83F92"/>
    <w:rsid w:val="00D90561"/>
    <w:rsid w:val="00D92980"/>
    <w:rsid w:val="00D93C74"/>
    <w:rsid w:val="00D96989"/>
    <w:rsid w:val="00D975E3"/>
    <w:rsid w:val="00DA0AE5"/>
    <w:rsid w:val="00DA2498"/>
    <w:rsid w:val="00DA2576"/>
    <w:rsid w:val="00DA26A3"/>
    <w:rsid w:val="00DA288A"/>
    <w:rsid w:val="00DA3D56"/>
    <w:rsid w:val="00DA5404"/>
    <w:rsid w:val="00DA5798"/>
    <w:rsid w:val="00DB6AAC"/>
    <w:rsid w:val="00DC06A2"/>
    <w:rsid w:val="00DC16D7"/>
    <w:rsid w:val="00DC2E5F"/>
    <w:rsid w:val="00DC3269"/>
    <w:rsid w:val="00DC4E17"/>
    <w:rsid w:val="00DD03EB"/>
    <w:rsid w:val="00DD2BF6"/>
    <w:rsid w:val="00DD4ACB"/>
    <w:rsid w:val="00DD635B"/>
    <w:rsid w:val="00DD72EA"/>
    <w:rsid w:val="00DE1866"/>
    <w:rsid w:val="00DE20FD"/>
    <w:rsid w:val="00DE70A3"/>
    <w:rsid w:val="00DF1614"/>
    <w:rsid w:val="00DF66F8"/>
    <w:rsid w:val="00DF780A"/>
    <w:rsid w:val="00E01C09"/>
    <w:rsid w:val="00E05006"/>
    <w:rsid w:val="00E056C6"/>
    <w:rsid w:val="00E05D3E"/>
    <w:rsid w:val="00E06CC7"/>
    <w:rsid w:val="00E07AFB"/>
    <w:rsid w:val="00E13B62"/>
    <w:rsid w:val="00E14E8C"/>
    <w:rsid w:val="00E15FD1"/>
    <w:rsid w:val="00E16699"/>
    <w:rsid w:val="00E166D1"/>
    <w:rsid w:val="00E20F6A"/>
    <w:rsid w:val="00E214E0"/>
    <w:rsid w:val="00E22F77"/>
    <w:rsid w:val="00E2634C"/>
    <w:rsid w:val="00E276F0"/>
    <w:rsid w:val="00E30F2D"/>
    <w:rsid w:val="00E33CD4"/>
    <w:rsid w:val="00E35BDF"/>
    <w:rsid w:val="00E363E9"/>
    <w:rsid w:val="00E44F96"/>
    <w:rsid w:val="00E46945"/>
    <w:rsid w:val="00E50699"/>
    <w:rsid w:val="00E50DED"/>
    <w:rsid w:val="00E51CA4"/>
    <w:rsid w:val="00E55670"/>
    <w:rsid w:val="00E5790F"/>
    <w:rsid w:val="00E600B4"/>
    <w:rsid w:val="00E61F7C"/>
    <w:rsid w:val="00E63526"/>
    <w:rsid w:val="00E635B2"/>
    <w:rsid w:val="00E63788"/>
    <w:rsid w:val="00E63B7D"/>
    <w:rsid w:val="00E641BB"/>
    <w:rsid w:val="00E705E7"/>
    <w:rsid w:val="00E70E89"/>
    <w:rsid w:val="00E725C1"/>
    <w:rsid w:val="00E728BE"/>
    <w:rsid w:val="00E7365F"/>
    <w:rsid w:val="00E74544"/>
    <w:rsid w:val="00E74EB3"/>
    <w:rsid w:val="00E75312"/>
    <w:rsid w:val="00E75F01"/>
    <w:rsid w:val="00E76FC7"/>
    <w:rsid w:val="00E82AC8"/>
    <w:rsid w:val="00E837FD"/>
    <w:rsid w:val="00E84AFF"/>
    <w:rsid w:val="00E8526E"/>
    <w:rsid w:val="00E86EFB"/>
    <w:rsid w:val="00E871F5"/>
    <w:rsid w:val="00E92B78"/>
    <w:rsid w:val="00E93849"/>
    <w:rsid w:val="00E949B3"/>
    <w:rsid w:val="00E94DA8"/>
    <w:rsid w:val="00E94E42"/>
    <w:rsid w:val="00E969FB"/>
    <w:rsid w:val="00E96C2D"/>
    <w:rsid w:val="00E96EBC"/>
    <w:rsid w:val="00E97628"/>
    <w:rsid w:val="00EA2E83"/>
    <w:rsid w:val="00EA3C38"/>
    <w:rsid w:val="00EA403C"/>
    <w:rsid w:val="00EA40B7"/>
    <w:rsid w:val="00EA6421"/>
    <w:rsid w:val="00EA79F0"/>
    <w:rsid w:val="00EB1335"/>
    <w:rsid w:val="00EB227E"/>
    <w:rsid w:val="00EB7DA0"/>
    <w:rsid w:val="00EC4110"/>
    <w:rsid w:val="00EC4C36"/>
    <w:rsid w:val="00EC4EA7"/>
    <w:rsid w:val="00EC58FE"/>
    <w:rsid w:val="00EC5FA1"/>
    <w:rsid w:val="00ED0D08"/>
    <w:rsid w:val="00ED1415"/>
    <w:rsid w:val="00ED6857"/>
    <w:rsid w:val="00ED761E"/>
    <w:rsid w:val="00EE003D"/>
    <w:rsid w:val="00EE1778"/>
    <w:rsid w:val="00EE6B2E"/>
    <w:rsid w:val="00EE77DC"/>
    <w:rsid w:val="00EF023A"/>
    <w:rsid w:val="00EF0F37"/>
    <w:rsid w:val="00EF6881"/>
    <w:rsid w:val="00EF7420"/>
    <w:rsid w:val="00EF7543"/>
    <w:rsid w:val="00F00F8D"/>
    <w:rsid w:val="00F01ECC"/>
    <w:rsid w:val="00F03964"/>
    <w:rsid w:val="00F07517"/>
    <w:rsid w:val="00F07E92"/>
    <w:rsid w:val="00F10C9C"/>
    <w:rsid w:val="00F11B23"/>
    <w:rsid w:val="00F1476E"/>
    <w:rsid w:val="00F16AA7"/>
    <w:rsid w:val="00F16CD8"/>
    <w:rsid w:val="00F20286"/>
    <w:rsid w:val="00F20911"/>
    <w:rsid w:val="00F232E6"/>
    <w:rsid w:val="00F241D0"/>
    <w:rsid w:val="00F241EE"/>
    <w:rsid w:val="00F24A2E"/>
    <w:rsid w:val="00F24DBC"/>
    <w:rsid w:val="00F26BBA"/>
    <w:rsid w:val="00F3359A"/>
    <w:rsid w:val="00F3441E"/>
    <w:rsid w:val="00F365F3"/>
    <w:rsid w:val="00F37483"/>
    <w:rsid w:val="00F376C0"/>
    <w:rsid w:val="00F37857"/>
    <w:rsid w:val="00F41F49"/>
    <w:rsid w:val="00F428E3"/>
    <w:rsid w:val="00F43753"/>
    <w:rsid w:val="00F4499C"/>
    <w:rsid w:val="00F44B18"/>
    <w:rsid w:val="00F44B1C"/>
    <w:rsid w:val="00F465F7"/>
    <w:rsid w:val="00F5009C"/>
    <w:rsid w:val="00F5342D"/>
    <w:rsid w:val="00F55A1C"/>
    <w:rsid w:val="00F61D98"/>
    <w:rsid w:val="00F62EF8"/>
    <w:rsid w:val="00F63670"/>
    <w:rsid w:val="00F643BD"/>
    <w:rsid w:val="00F64E4A"/>
    <w:rsid w:val="00F67187"/>
    <w:rsid w:val="00F676D0"/>
    <w:rsid w:val="00F67779"/>
    <w:rsid w:val="00F705A6"/>
    <w:rsid w:val="00F7077A"/>
    <w:rsid w:val="00F7077C"/>
    <w:rsid w:val="00F710F3"/>
    <w:rsid w:val="00F77354"/>
    <w:rsid w:val="00F80276"/>
    <w:rsid w:val="00F82334"/>
    <w:rsid w:val="00F827F6"/>
    <w:rsid w:val="00F82A0B"/>
    <w:rsid w:val="00F82F78"/>
    <w:rsid w:val="00F83733"/>
    <w:rsid w:val="00F83735"/>
    <w:rsid w:val="00F854A8"/>
    <w:rsid w:val="00F85835"/>
    <w:rsid w:val="00F860A6"/>
    <w:rsid w:val="00F86AB5"/>
    <w:rsid w:val="00F923C8"/>
    <w:rsid w:val="00F945B0"/>
    <w:rsid w:val="00F974F8"/>
    <w:rsid w:val="00F97FD5"/>
    <w:rsid w:val="00F98FBB"/>
    <w:rsid w:val="00FA04BD"/>
    <w:rsid w:val="00FA1146"/>
    <w:rsid w:val="00FA23D3"/>
    <w:rsid w:val="00FA3CBF"/>
    <w:rsid w:val="00FA5503"/>
    <w:rsid w:val="00FA63E6"/>
    <w:rsid w:val="00FB188D"/>
    <w:rsid w:val="00FB1CB9"/>
    <w:rsid w:val="00FB78DF"/>
    <w:rsid w:val="00FC0942"/>
    <w:rsid w:val="00FC164D"/>
    <w:rsid w:val="00FC50B7"/>
    <w:rsid w:val="00FC6912"/>
    <w:rsid w:val="00FD0102"/>
    <w:rsid w:val="00FD251E"/>
    <w:rsid w:val="00FD2F9A"/>
    <w:rsid w:val="00FD4D33"/>
    <w:rsid w:val="00FD740F"/>
    <w:rsid w:val="00FE0C7D"/>
    <w:rsid w:val="00FE18EB"/>
    <w:rsid w:val="00FE2D53"/>
    <w:rsid w:val="00FE3101"/>
    <w:rsid w:val="00FE6BA2"/>
    <w:rsid w:val="00FF142B"/>
    <w:rsid w:val="00FF2A12"/>
    <w:rsid w:val="00FF3CA9"/>
    <w:rsid w:val="00FF4092"/>
    <w:rsid w:val="00FF4C19"/>
    <w:rsid w:val="00FF6DA5"/>
    <w:rsid w:val="00FF7B1F"/>
    <w:rsid w:val="010AF805"/>
    <w:rsid w:val="021D0633"/>
    <w:rsid w:val="027DD3A8"/>
    <w:rsid w:val="035D9D0F"/>
    <w:rsid w:val="0360DCC5"/>
    <w:rsid w:val="0381EEA3"/>
    <w:rsid w:val="0396B8AC"/>
    <w:rsid w:val="048ED9F3"/>
    <w:rsid w:val="04957211"/>
    <w:rsid w:val="04E50FD3"/>
    <w:rsid w:val="04E9A2F2"/>
    <w:rsid w:val="04FA1A66"/>
    <w:rsid w:val="05540D14"/>
    <w:rsid w:val="057BA41C"/>
    <w:rsid w:val="0695EAC7"/>
    <w:rsid w:val="06B4AF77"/>
    <w:rsid w:val="073C96C8"/>
    <w:rsid w:val="082D5CF0"/>
    <w:rsid w:val="08A06550"/>
    <w:rsid w:val="08AF560E"/>
    <w:rsid w:val="08D46872"/>
    <w:rsid w:val="092F7678"/>
    <w:rsid w:val="0944D771"/>
    <w:rsid w:val="094A3A03"/>
    <w:rsid w:val="09629054"/>
    <w:rsid w:val="098BABA5"/>
    <w:rsid w:val="09AC11B4"/>
    <w:rsid w:val="09D09FF6"/>
    <w:rsid w:val="09FF0DB0"/>
    <w:rsid w:val="0A3D5752"/>
    <w:rsid w:val="0AA9ABCF"/>
    <w:rsid w:val="0ADE7E80"/>
    <w:rsid w:val="0B666D63"/>
    <w:rsid w:val="0B8C492F"/>
    <w:rsid w:val="0C5E4BBF"/>
    <w:rsid w:val="0E00F019"/>
    <w:rsid w:val="0E08273F"/>
    <w:rsid w:val="0E0E393E"/>
    <w:rsid w:val="0E12A380"/>
    <w:rsid w:val="0E32D680"/>
    <w:rsid w:val="0F38998C"/>
    <w:rsid w:val="0F41417E"/>
    <w:rsid w:val="0F9AF674"/>
    <w:rsid w:val="0FA3097B"/>
    <w:rsid w:val="1028FD40"/>
    <w:rsid w:val="103C2177"/>
    <w:rsid w:val="103E88BE"/>
    <w:rsid w:val="10AC1C98"/>
    <w:rsid w:val="10DBB113"/>
    <w:rsid w:val="11106C9F"/>
    <w:rsid w:val="114A4442"/>
    <w:rsid w:val="11725D39"/>
    <w:rsid w:val="120EDEA4"/>
    <w:rsid w:val="1215AB00"/>
    <w:rsid w:val="126C4493"/>
    <w:rsid w:val="128F44C1"/>
    <w:rsid w:val="12B7EAE0"/>
    <w:rsid w:val="12EBFD1E"/>
    <w:rsid w:val="13416576"/>
    <w:rsid w:val="13D49CCB"/>
    <w:rsid w:val="13EC47AB"/>
    <w:rsid w:val="14333B22"/>
    <w:rsid w:val="1458EC4E"/>
    <w:rsid w:val="145FFDDC"/>
    <w:rsid w:val="14963BB5"/>
    <w:rsid w:val="14D55FD6"/>
    <w:rsid w:val="14E16FAE"/>
    <w:rsid w:val="14F674BE"/>
    <w:rsid w:val="151927D5"/>
    <w:rsid w:val="15627C65"/>
    <w:rsid w:val="1575D5F0"/>
    <w:rsid w:val="158D9FA2"/>
    <w:rsid w:val="1604FD42"/>
    <w:rsid w:val="1635834A"/>
    <w:rsid w:val="1682C140"/>
    <w:rsid w:val="16D50CB5"/>
    <w:rsid w:val="1739B32C"/>
    <w:rsid w:val="1764F32A"/>
    <w:rsid w:val="17B4C5B6"/>
    <w:rsid w:val="184BA32E"/>
    <w:rsid w:val="18574300"/>
    <w:rsid w:val="185CACE7"/>
    <w:rsid w:val="188110A8"/>
    <w:rsid w:val="1900C38B"/>
    <w:rsid w:val="1954EE65"/>
    <w:rsid w:val="1975F4C0"/>
    <w:rsid w:val="19CD8126"/>
    <w:rsid w:val="1BA3ADC9"/>
    <w:rsid w:val="1C47D8BC"/>
    <w:rsid w:val="1C4A6428"/>
    <w:rsid w:val="1C61066F"/>
    <w:rsid w:val="1CB9D798"/>
    <w:rsid w:val="1D295470"/>
    <w:rsid w:val="1D37DA33"/>
    <w:rsid w:val="1D4A52EB"/>
    <w:rsid w:val="1D6E2ADB"/>
    <w:rsid w:val="1DD434AE"/>
    <w:rsid w:val="1E4324E5"/>
    <w:rsid w:val="1F36C88C"/>
    <w:rsid w:val="1F39F664"/>
    <w:rsid w:val="1F4959D4"/>
    <w:rsid w:val="1F7FCA3C"/>
    <w:rsid w:val="1F8A0D97"/>
    <w:rsid w:val="1F97DC2A"/>
    <w:rsid w:val="1FB06D29"/>
    <w:rsid w:val="1FB1C5E8"/>
    <w:rsid w:val="2005823E"/>
    <w:rsid w:val="2052BFDF"/>
    <w:rsid w:val="2079001E"/>
    <w:rsid w:val="2080EA4B"/>
    <w:rsid w:val="20AC9A4E"/>
    <w:rsid w:val="21990D65"/>
    <w:rsid w:val="220A1C8B"/>
    <w:rsid w:val="2218BFC5"/>
    <w:rsid w:val="221AD500"/>
    <w:rsid w:val="2239F1E9"/>
    <w:rsid w:val="227233BC"/>
    <w:rsid w:val="231EF509"/>
    <w:rsid w:val="2352317B"/>
    <w:rsid w:val="23747CB6"/>
    <w:rsid w:val="2393533C"/>
    <w:rsid w:val="24078B4E"/>
    <w:rsid w:val="24113813"/>
    <w:rsid w:val="244F860A"/>
    <w:rsid w:val="24B21FE1"/>
    <w:rsid w:val="24C8E519"/>
    <w:rsid w:val="2588C27A"/>
    <w:rsid w:val="2592639F"/>
    <w:rsid w:val="25A26AB6"/>
    <w:rsid w:val="26CDA9F9"/>
    <w:rsid w:val="28144760"/>
    <w:rsid w:val="287867E1"/>
    <w:rsid w:val="28B59D9F"/>
    <w:rsid w:val="28C1AAA3"/>
    <w:rsid w:val="29157AA9"/>
    <w:rsid w:val="2919656E"/>
    <w:rsid w:val="293F5155"/>
    <w:rsid w:val="295FDA80"/>
    <w:rsid w:val="297D1D19"/>
    <w:rsid w:val="2992CBB1"/>
    <w:rsid w:val="29A59CB4"/>
    <w:rsid w:val="2A6110DC"/>
    <w:rsid w:val="2A998F59"/>
    <w:rsid w:val="2AFF03B8"/>
    <w:rsid w:val="2B20D988"/>
    <w:rsid w:val="2B5B082B"/>
    <w:rsid w:val="2B7C36F4"/>
    <w:rsid w:val="2C0F5D11"/>
    <w:rsid w:val="2C2D11EC"/>
    <w:rsid w:val="2C38D99E"/>
    <w:rsid w:val="2C4E5387"/>
    <w:rsid w:val="2C51D520"/>
    <w:rsid w:val="2D3FBEB6"/>
    <w:rsid w:val="2DDD72C4"/>
    <w:rsid w:val="2E17D8A6"/>
    <w:rsid w:val="2E37A099"/>
    <w:rsid w:val="2E49C71F"/>
    <w:rsid w:val="2E6B9CCD"/>
    <w:rsid w:val="2E85E37F"/>
    <w:rsid w:val="2E928648"/>
    <w:rsid w:val="2EC2E8EB"/>
    <w:rsid w:val="2ED2ADDC"/>
    <w:rsid w:val="2F0062A1"/>
    <w:rsid w:val="2F1C51A9"/>
    <w:rsid w:val="2F32E15B"/>
    <w:rsid w:val="2FFBCC44"/>
    <w:rsid w:val="301891AB"/>
    <w:rsid w:val="3026D4AF"/>
    <w:rsid w:val="303163C3"/>
    <w:rsid w:val="305A4C2B"/>
    <w:rsid w:val="30893D14"/>
    <w:rsid w:val="30BDB2D0"/>
    <w:rsid w:val="30E1DAFD"/>
    <w:rsid w:val="31079C52"/>
    <w:rsid w:val="31A2F82E"/>
    <w:rsid w:val="31CC3C7D"/>
    <w:rsid w:val="320C083F"/>
    <w:rsid w:val="3221A07D"/>
    <w:rsid w:val="32A14C07"/>
    <w:rsid w:val="32E41509"/>
    <w:rsid w:val="33856FFA"/>
    <w:rsid w:val="34B0611F"/>
    <w:rsid w:val="34BD987F"/>
    <w:rsid w:val="34DB9839"/>
    <w:rsid w:val="34F6FDD2"/>
    <w:rsid w:val="353A6D93"/>
    <w:rsid w:val="354018E2"/>
    <w:rsid w:val="359B0D94"/>
    <w:rsid w:val="360B7E41"/>
    <w:rsid w:val="36987F9D"/>
    <w:rsid w:val="36F84909"/>
    <w:rsid w:val="3707E7A7"/>
    <w:rsid w:val="372C8515"/>
    <w:rsid w:val="3774394C"/>
    <w:rsid w:val="3832149A"/>
    <w:rsid w:val="3854512B"/>
    <w:rsid w:val="386B651A"/>
    <w:rsid w:val="388BE9D3"/>
    <w:rsid w:val="389327AA"/>
    <w:rsid w:val="38C81482"/>
    <w:rsid w:val="38C85576"/>
    <w:rsid w:val="3999DDA5"/>
    <w:rsid w:val="39DE6403"/>
    <w:rsid w:val="3A2A4E34"/>
    <w:rsid w:val="3A5AE223"/>
    <w:rsid w:val="3AFFA9A7"/>
    <w:rsid w:val="3B6DEBAD"/>
    <w:rsid w:val="3B830C5F"/>
    <w:rsid w:val="3B9729A2"/>
    <w:rsid w:val="3B9CEE28"/>
    <w:rsid w:val="3BE69BC1"/>
    <w:rsid w:val="3BEF1D0A"/>
    <w:rsid w:val="3C422853"/>
    <w:rsid w:val="3CA6AD78"/>
    <w:rsid w:val="3CAFEE56"/>
    <w:rsid w:val="3CB4E672"/>
    <w:rsid w:val="3CE31577"/>
    <w:rsid w:val="3D7BCDCF"/>
    <w:rsid w:val="3E086DFB"/>
    <w:rsid w:val="3E28924F"/>
    <w:rsid w:val="3E38DB31"/>
    <w:rsid w:val="3E427DD9"/>
    <w:rsid w:val="3E92AED4"/>
    <w:rsid w:val="3E98576F"/>
    <w:rsid w:val="3ED9E460"/>
    <w:rsid w:val="3F0978F2"/>
    <w:rsid w:val="3F215369"/>
    <w:rsid w:val="3F2403D1"/>
    <w:rsid w:val="3F5BBDFD"/>
    <w:rsid w:val="3F7A7058"/>
    <w:rsid w:val="3F7BFCBF"/>
    <w:rsid w:val="3FFB9E22"/>
    <w:rsid w:val="40112869"/>
    <w:rsid w:val="404F7513"/>
    <w:rsid w:val="417A19F0"/>
    <w:rsid w:val="417C23E7"/>
    <w:rsid w:val="4185B6EC"/>
    <w:rsid w:val="418A3C20"/>
    <w:rsid w:val="418AE0E2"/>
    <w:rsid w:val="426A789E"/>
    <w:rsid w:val="428C31A7"/>
    <w:rsid w:val="42AAAEBA"/>
    <w:rsid w:val="432C72A4"/>
    <w:rsid w:val="4342F0EB"/>
    <w:rsid w:val="43B2A92D"/>
    <w:rsid w:val="43EDF5DA"/>
    <w:rsid w:val="44577307"/>
    <w:rsid w:val="449C7358"/>
    <w:rsid w:val="44D573B3"/>
    <w:rsid w:val="45C86E7F"/>
    <w:rsid w:val="45E120B8"/>
    <w:rsid w:val="46B28B76"/>
    <w:rsid w:val="4794FFD9"/>
    <w:rsid w:val="48740115"/>
    <w:rsid w:val="4901780B"/>
    <w:rsid w:val="4A24AF85"/>
    <w:rsid w:val="4A82A666"/>
    <w:rsid w:val="4ACE7F87"/>
    <w:rsid w:val="4B38301F"/>
    <w:rsid w:val="4B56534E"/>
    <w:rsid w:val="4BB27259"/>
    <w:rsid w:val="4BF4B671"/>
    <w:rsid w:val="4BFA9D78"/>
    <w:rsid w:val="4C2FE617"/>
    <w:rsid w:val="4C57ABD1"/>
    <w:rsid w:val="4CABD1DD"/>
    <w:rsid w:val="4D1BE5BD"/>
    <w:rsid w:val="4D68DBBD"/>
    <w:rsid w:val="4DD995A8"/>
    <w:rsid w:val="4DE5B007"/>
    <w:rsid w:val="4E0E7B21"/>
    <w:rsid w:val="4E7BD8A8"/>
    <w:rsid w:val="4E9A9972"/>
    <w:rsid w:val="4EAE5670"/>
    <w:rsid w:val="4EC408DC"/>
    <w:rsid w:val="4ECBA80A"/>
    <w:rsid w:val="4ECF66D7"/>
    <w:rsid w:val="4EDFF432"/>
    <w:rsid w:val="4EFB5026"/>
    <w:rsid w:val="5024B0C1"/>
    <w:rsid w:val="506720F5"/>
    <w:rsid w:val="507B48BC"/>
    <w:rsid w:val="508E65A8"/>
    <w:rsid w:val="50BFB005"/>
    <w:rsid w:val="50DB5A1B"/>
    <w:rsid w:val="510748BD"/>
    <w:rsid w:val="511A2FC8"/>
    <w:rsid w:val="513EAA96"/>
    <w:rsid w:val="51F74169"/>
    <w:rsid w:val="52393168"/>
    <w:rsid w:val="5240EA5A"/>
    <w:rsid w:val="52FA4447"/>
    <w:rsid w:val="530375FA"/>
    <w:rsid w:val="5317F903"/>
    <w:rsid w:val="533FB773"/>
    <w:rsid w:val="543A7F70"/>
    <w:rsid w:val="543C34CF"/>
    <w:rsid w:val="559A5E61"/>
    <w:rsid w:val="56C69422"/>
    <w:rsid w:val="56D2BDBD"/>
    <w:rsid w:val="56E4531A"/>
    <w:rsid w:val="56FA861F"/>
    <w:rsid w:val="579FE3EB"/>
    <w:rsid w:val="581683A7"/>
    <w:rsid w:val="5827DA25"/>
    <w:rsid w:val="583760B4"/>
    <w:rsid w:val="5837AFF8"/>
    <w:rsid w:val="58643DF0"/>
    <w:rsid w:val="59F9EFE6"/>
    <w:rsid w:val="5A016D3D"/>
    <w:rsid w:val="5A37B0D0"/>
    <w:rsid w:val="5A7E3675"/>
    <w:rsid w:val="5A943275"/>
    <w:rsid w:val="5AC4E45C"/>
    <w:rsid w:val="5B29C62C"/>
    <w:rsid w:val="5BB9966C"/>
    <w:rsid w:val="5BD27FA5"/>
    <w:rsid w:val="5C2FAB60"/>
    <w:rsid w:val="5C413E2C"/>
    <w:rsid w:val="5C5FC7F4"/>
    <w:rsid w:val="5C82E61A"/>
    <w:rsid w:val="5CB4798B"/>
    <w:rsid w:val="5CFBC174"/>
    <w:rsid w:val="5D0F3527"/>
    <w:rsid w:val="5D2231E4"/>
    <w:rsid w:val="5D9DE224"/>
    <w:rsid w:val="5DBBDECE"/>
    <w:rsid w:val="5E1332A2"/>
    <w:rsid w:val="5E8D988D"/>
    <w:rsid w:val="5EB1DB4F"/>
    <w:rsid w:val="5EB3E401"/>
    <w:rsid w:val="5ED96930"/>
    <w:rsid w:val="5EDCACD9"/>
    <w:rsid w:val="5F40AA48"/>
    <w:rsid w:val="5FAF7672"/>
    <w:rsid w:val="5FBA86DC"/>
    <w:rsid w:val="5FEB7924"/>
    <w:rsid w:val="609B049B"/>
    <w:rsid w:val="60D44F9C"/>
    <w:rsid w:val="60E1A045"/>
    <w:rsid w:val="612D1AC7"/>
    <w:rsid w:val="6190C887"/>
    <w:rsid w:val="6191EF1A"/>
    <w:rsid w:val="61A44EEF"/>
    <w:rsid w:val="61E3DB88"/>
    <w:rsid w:val="61F9EADD"/>
    <w:rsid w:val="6294AB85"/>
    <w:rsid w:val="62B60054"/>
    <w:rsid w:val="6311A90D"/>
    <w:rsid w:val="63283F07"/>
    <w:rsid w:val="63A51120"/>
    <w:rsid w:val="63D6B7D1"/>
    <w:rsid w:val="63F226FF"/>
    <w:rsid w:val="64265185"/>
    <w:rsid w:val="647933AF"/>
    <w:rsid w:val="647ABD8D"/>
    <w:rsid w:val="64856CDE"/>
    <w:rsid w:val="648DF78C"/>
    <w:rsid w:val="64C1249C"/>
    <w:rsid w:val="64FFE538"/>
    <w:rsid w:val="653C223E"/>
    <w:rsid w:val="657765EF"/>
    <w:rsid w:val="659004BB"/>
    <w:rsid w:val="65C8DAE3"/>
    <w:rsid w:val="65F2A5F5"/>
    <w:rsid w:val="660850CD"/>
    <w:rsid w:val="66BFC5E0"/>
    <w:rsid w:val="66EE2BC0"/>
    <w:rsid w:val="67512AE8"/>
    <w:rsid w:val="67661261"/>
    <w:rsid w:val="67B9506D"/>
    <w:rsid w:val="67CB2395"/>
    <w:rsid w:val="67D69671"/>
    <w:rsid w:val="6822FCFD"/>
    <w:rsid w:val="683FE554"/>
    <w:rsid w:val="68ADEE2A"/>
    <w:rsid w:val="68B8C1AB"/>
    <w:rsid w:val="69BFE1F2"/>
    <w:rsid w:val="6AA03AC5"/>
    <w:rsid w:val="6AAE7D05"/>
    <w:rsid w:val="6AC9421E"/>
    <w:rsid w:val="6B367D2C"/>
    <w:rsid w:val="6B4FC65C"/>
    <w:rsid w:val="6B826109"/>
    <w:rsid w:val="6BAB7D11"/>
    <w:rsid w:val="6C496935"/>
    <w:rsid w:val="6C5BC661"/>
    <w:rsid w:val="6C68A9FA"/>
    <w:rsid w:val="6C7A077A"/>
    <w:rsid w:val="6CA477FE"/>
    <w:rsid w:val="6CACB4A9"/>
    <w:rsid w:val="6CBC1DC9"/>
    <w:rsid w:val="6CD0ED93"/>
    <w:rsid w:val="6CE95487"/>
    <w:rsid w:val="6D5577E7"/>
    <w:rsid w:val="6DB579C7"/>
    <w:rsid w:val="6E132DE5"/>
    <w:rsid w:val="6E811097"/>
    <w:rsid w:val="6E905322"/>
    <w:rsid w:val="6E931A92"/>
    <w:rsid w:val="6EA791B6"/>
    <w:rsid w:val="6EEC3753"/>
    <w:rsid w:val="6F1730D4"/>
    <w:rsid w:val="6F43288A"/>
    <w:rsid w:val="6F598F80"/>
    <w:rsid w:val="6FA4E2C7"/>
    <w:rsid w:val="7004DD27"/>
    <w:rsid w:val="70172476"/>
    <w:rsid w:val="7018759A"/>
    <w:rsid w:val="7038A293"/>
    <w:rsid w:val="7054C221"/>
    <w:rsid w:val="70580185"/>
    <w:rsid w:val="70AB453C"/>
    <w:rsid w:val="70AC8758"/>
    <w:rsid w:val="70AF4691"/>
    <w:rsid w:val="70F26C83"/>
    <w:rsid w:val="7102E940"/>
    <w:rsid w:val="721DC769"/>
    <w:rsid w:val="72820FBE"/>
    <w:rsid w:val="729B81F6"/>
    <w:rsid w:val="72BF20F9"/>
    <w:rsid w:val="7339C9D5"/>
    <w:rsid w:val="735F883E"/>
    <w:rsid w:val="7387AC14"/>
    <w:rsid w:val="74450ADA"/>
    <w:rsid w:val="746C170F"/>
    <w:rsid w:val="74C99489"/>
    <w:rsid w:val="750F613B"/>
    <w:rsid w:val="752E0644"/>
    <w:rsid w:val="75E074BF"/>
    <w:rsid w:val="75F851A1"/>
    <w:rsid w:val="7698DC07"/>
    <w:rsid w:val="76B2A39B"/>
    <w:rsid w:val="76D0BF4E"/>
    <w:rsid w:val="76D34B92"/>
    <w:rsid w:val="76E4F03F"/>
    <w:rsid w:val="76F14A13"/>
    <w:rsid w:val="76F85563"/>
    <w:rsid w:val="772D87FF"/>
    <w:rsid w:val="7754F80A"/>
    <w:rsid w:val="776C2D34"/>
    <w:rsid w:val="777C98C6"/>
    <w:rsid w:val="777EC54F"/>
    <w:rsid w:val="77CDD2AC"/>
    <w:rsid w:val="78897D30"/>
    <w:rsid w:val="78A04C10"/>
    <w:rsid w:val="78FB2B63"/>
    <w:rsid w:val="791B1A38"/>
    <w:rsid w:val="79296D52"/>
    <w:rsid w:val="792CB8E6"/>
    <w:rsid w:val="7971A879"/>
    <w:rsid w:val="7994B05D"/>
    <w:rsid w:val="79B08918"/>
    <w:rsid w:val="79CA000C"/>
    <w:rsid w:val="7A0C8B85"/>
    <w:rsid w:val="7A15C212"/>
    <w:rsid w:val="7A18C59D"/>
    <w:rsid w:val="7A24C0B1"/>
    <w:rsid w:val="7A342857"/>
    <w:rsid w:val="7A49CF07"/>
    <w:rsid w:val="7A4A01D8"/>
    <w:rsid w:val="7A5B565E"/>
    <w:rsid w:val="7A6F376C"/>
    <w:rsid w:val="7A8C905F"/>
    <w:rsid w:val="7AA42FAD"/>
    <w:rsid w:val="7AEBEE85"/>
    <w:rsid w:val="7B8DF952"/>
    <w:rsid w:val="7BB29E29"/>
    <w:rsid w:val="7BE96F5A"/>
    <w:rsid w:val="7C3146F9"/>
    <w:rsid w:val="7C78B747"/>
    <w:rsid w:val="7C837B35"/>
    <w:rsid w:val="7CAB4081"/>
    <w:rsid w:val="7CDDF5D2"/>
    <w:rsid w:val="7D0830DD"/>
    <w:rsid w:val="7D39E449"/>
    <w:rsid w:val="7D5E3B1F"/>
    <w:rsid w:val="7E1ADB29"/>
    <w:rsid w:val="7E32B0FE"/>
    <w:rsid w:val="7E648714"/>
    <w:rsid w:val="7E68A00B"/>
    <w:rsid w:val="7E6C5180"/>
    <w:rsid w:val="7F02549A"/>
    <w:rsid w:val="7F028F83"/>
    <w:rsid w:val="7F07FADB"/>
    <w:rsid w:val="7F291FCF"/>
    <w:rsid w:val="7F4151AB"/>
    <w:rsid w:val="7F9C7571"/>
    <w:rsid w:val="7FCA00BE"/>
    <w:rsid w:val="7FF8BB79"/>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1185"/>
    <o:shapelayout v:ext="edit">
      <o:idmap v:ext="edit" data="1"/>
    </o:shapelayout>
  </w:shapeDefaults>
  <w:decimalSymbol w:val=","/>
  <w:listSeparator w:val=";"/>
  <w14:docId w14:val="27FD54F1"/>
  <w15:docId w15:val="{2A1DF090-86A5-4B32-9EAC-6923704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155"/>
    <w:pPr>
      <w:jc w:val="both"/>
    </w:pPr>
    <w:rPr>
      <w:rFonts w:ascii="Work Sans" w:hAnsi="Work Sans"/>
    </w:rPr>
  </w:style>
  <w:style w:type="paragraph" w:styleId="Ttulo1">
    <w:name w:val="heading 1"/>
    <w:basedOn w:val="Normal"/>
    <w:link w:val="Ttulo1Car"/>
    <w:uiPriority w:val="9"/>
    <w:qFormat/>
    <w:rsid w:val="001A16F6"/>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975ECB"/>
    <w:pPr>
      <w:keepNext/>
      <w:keepLines/>
      <w:spacing w:before="40" w:after="0"/>
      <w:outlineLvl w:val="2"/>
    </w:pPr>
    <w:rPr>
      <w:rFonts w:eastAsiaTheme="majorEastAsia" w:cstheme="majorBidi"/>
      <w:color w:val="1F4D78" w:themeColor="accent1" w:themeShade="7F"/>
      <w:szCs w:val="24"/>
      <w:u w:val="single"/>
    </w:rPr>
  </w:style>
  <w:style w:type="paragraph" w:styleId="Ttulo4">
    <w:name w:val="heading 4"/>
    <w:basedOn w:val="Normal"/>
    <w:next w:val="Normal"/>
    <w:link w:val="Ttulo4Car"/>
    <w:uiPriority w:val="9"/>
    <w:unhideWhenUsed/>
    <w:qFormat/>
    <w:rsid w:val="00FA5503"/>
    <w:pPr>
      <w:keepNext/>
      <w:keepLines/>
      <w:spacing w:before="40" w:after="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qFormat/>
    <w:rsid w:val="009A588E"/>
    <w:pPr>
      <w:spacing w:before="240" w:after="60" w:line="276" w:lineRule="auto"/>
      <w:ind w:left="1008" w:hanging="1008"/>
      <w:jc w:val="left"/>
      <w:outlineLvl w:val="4"/>
    </w:pPr>
    <w:rPr>
      <w:rFonts w:ascii="Calibri" w:eastAsia="Times New Roman" w:hAnsi="Calibri" w:cs="Times New Roman"/>
      <w:b/>
      <w:bCs/>
      <w:i/>
      <w:iCs/>
      <w:sz w:val="26"/>
      <w:szCs w:val="26"/>
    </w:rPr>
  </w:style>
  <w:style w:type="paragraph" w:styleId="Ttulo6">
    <w:name w:val="heading 6"/>
    <w:basedOn w:val="Normal"/>
    <w:next w:val="Normal"/>
    <w:link w:val="Ttulo6Car"/>
    <w:uiPriority w:val="9"/>
    <w:qFormat/>
    <w:rsid w:val="009A588E"/>
    <w:pPr>
      <w:spacing w:before="240" w:after="60" w:line="276" w:lineRule="auto"/>
      <w:ind w:left="1152" w:hanging="1152"/>
      <w:jc w:val="left"/>
      <w:outlineLvl w:val="5"/>
    </w:pPr>
    <w:rPr>
      <w:rFonts w:ascii="Calibri" w:eastAsia="Times New Roman" w:hAnsi="Calibri" w:cs="Times New Roman"/>
      <w:b/>
      <w:bCs/>
    </w:rPr>
  </w:style>
  <w:style w:type="paragraph" w:styleId="Ttulo7">
    <w:name w:val="heading 7"/>
    <w:basedOn w:val="Normal"/>
    <w:next w:val="Normal"/>
    <w:link w:val="Ttulo7Car"/>
    <w:uiPriority w:val="9"/>
    <w:qFormat/>
    <w:rsid w:val="009A588E"/>
    <w:pPr>
      <w:spacing w:before="240" w:after="60" w:line="276" w:lineRule="auto"/>
      <w:ind w:left="1296" w:hanging="1296"/>
      <w:jc w:val="left"/>
      <w:outlineLvl w:val="6"/>
    </w:pPr>
    <w:rPr>
      <w:rFonts w:ascii="Calibri" w:eastAsia="Times New Roman" w:hAnsi="Calibri" w:cs="Times New Roman"/>
      <w:sz w:val="24"/>
      <w:szCs w:val="24"/>
    </w:rPr>
  </w:style>
  <w:style w:type="paragraph" w:styleId="Ttulo8">
    <w:name w:val="heading 8"/>
    <w:basedOn w:val="Normal"/>
    <w:next w:val="Normal"/>
    <w:link w:val="Ttulo8Car"/>
    <w:uiPriority w:val="9"/>
    <w:qFormat/>
    <w:rsid w:val="009A588E"/>
    <w:pPr>
      <w:spacing w:before="240" w:after="60" w:line="276" w:lineRule="auto"/>
      <w:ind w:left="1440" w:hanging="1440"/>
      <w:jc w:val="left"/>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qFormat/>
    <w:rsid w:val="009A588E"/>
    <w:pPr>
      <w:spacing w:before="240" w:after="60" w:line="276" w:lineRule="auto"/>
      <w:ind w:left="1584" w:hanging="1584"/>
      <w:jc w:val="left"/>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
    <w:basedOn w:val="Normal"/>
    <w:link w:val="PrrafodelistaCar"/>
    <w:uiPriority w:val="34"/>
    <w:qFormat/>
    <w:rsid w:val="0010496F"/>
    <w:pPr>
      <w:ind w:left="720"/>
      <w:contextualSpacing/>
    </w:pPr>
  </w:style>
  <w:style w:type="table" w:styleId="Tablaconcuadrcula">
    <w:name w:val="Table Grid"/>
    <w:basedOn w:val="Tablanormal"/>
    <w:uiPriority w:val="3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99"/>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99"/>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9"/>
    <w:rsid w:val="001A16F6"/>
    <w:rPr>
      <w:rFonts w:ascii="Arial Narrow" w:eastAsia="Arial Narrow" w:hAnsi="Arial Narrow" w:cs="Arial Narrow"/>
      <w:b/>
      <w:bCs/>
      <w:lang w:eastAsia="es-ES" w:bidi="es-ES"/>
    </w:rPr>
  </w:style>
  <w:style w:type="character" w:styleId="Refdecomentario">
    <w:name w:val="annotation reference"/>
    <w:basedOn w:val="Fuentedeprrafopredeter"/>
    <w:uiPriority w:val="99"/>
    <w:semiHidden/>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semiHidden/>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D21305"/>
    <w:pPr>
      <w:spacing w:before="120" w:after="0"/>
      <w:jc w:val="left"/>
    </w:pPr>
    <w:rPr>
      <w:rFonts w:asciiTheme="minorHAnsi" w:hAnsiTheme="minorHAnsi" w:cstheme="minorHAnsi"/>
      <w:b/>
      <w:bCs/>
      <w:i/>
      <w:iCs/>
      <w:sz w:val="24"/>
      <w:szCs w:val="24"/>
    </w:rPr>
  </w:style>
  <w:style w:type="paragraph" w:customStyle="1" w:styleId="TITULO1">
    <w:name w:val="TITULO 1"/>
    <w:basedOn w:val="Prrafodelista"/>
    <w:link w:val="TITULO1Car"/>
    <w:qFormat/>
    <w:rsid w:val="00FE3101"/>
    <w:pPr>
      <w:numPr>
        <w:numId w:val="11"/>
      </w:numPr>
    </w:pPr>
    <w:rPr>
      <w:b/>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rsid w:val="00503317"/>
    <w:rPr>
      <w:rFonts w:asciiTheme="majorHAnsi" w:eastAsiaTheme="majorEastAsia" w:hAnsiTheme="majorHAnsi" w:cstheme="majorBidi"/>
      <w:color w:val="2E74B5" w:themeColor="accent1" w:themeShade="BF"/>
      <w:sz w:val="26"/>
      <w:szCs w:val="26"/>
    </w:rPr>
  </w:style>
  <w:style w:type="character" w:styleId="Textoennegrita">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6119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119D5"/>
    <w:rPr>
      <w:rFonts w:ascii="Work Sans" w:hAnsi="Work Sans"/>
      <w:color w:val="1F3864" w:themeColor="accent5" w:themeShade="80"/>
      <w:sz w:val="20"/>
      <w:szCs w:val="20"/>
    </w:rPr>
  </w:style>
  <w:style w:type="character" w:styleId="Refdenotaalpie">
    <w:name w:val="footnote reference"/>
    <w:basedOn w:val="Fuentedeprrafopredeter"/>
    <w:uiPriority w:val="99"/>
    <w:semiHidden/>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character" w:customStyle="1" w:styleId="PrrafodelistaCar">
    <w:name w:val="Párrafo de lista Car"/>
    <w:aliases w:val="Ha Car,Resume Title Car"/>
    <w:link w:val="Prrafodelista"/>
    <w:uiPriority w:val="34"/>
    <w:locked/>
    <w:rsid w:val="00F20911"/>
    <w:rPr>
      <w:rFonts w:ascii="Work Sans" w:hAnsi="Work Sans"/>
      <w:color w:val="1F3864" w:themeColor="accent5" w:themeShade="80"/>
    </w:rPr>
  </w:style>
  <w:style w:type="character" w:customStyle="1" w:styleId="Ttulo3Car">
    <w:name w:val="Título 3 Car"/>
    <w:basedOn w:val="Fuentedeprrafopredeter"/>
    <w:link w:val="Ttulo3"/>
    <w:rsid w:val="00975ECB"/>
    <w:rPr>
      <w:rFonts w:ascii="Work Sans" w:eastAsiaTheme="majorEastAsia" w:hAnsi="Work Sans" w:cstheme="majorBidi"/>
      <w:color w:val="1F4D78" w:themeColor="accent1" w:themeShade="7F"/>
      <w:szCs w:val="24"/>
      <w:u w:val="single"/>
    </w:rPr>
  </w:style>
  <w:style w:type="character" w:customStyle="1" w:styleId="TITULO1Car">
    <w:name w:val="TITULO 1 Car"/>
    <w:basedOn w:val="Fuentedeprrafopredeter"/>
    <w:link w:val="TITULO1"/>
    <w:rsid w:val="00A918A0"/>
    <w:rPr>
      <w:rFonts w:ascii="Work Sans" w:hAnsi="Work Sans"/>
      <w:b/>
    </w:rPr>
  </w:style>
  <w:style w:type="character" w:customStyle="1" w:styleId="Ttulo4Car">
    <w:name w:val="Título 4 Car"/>
    <w:basedOn w:val="Fuentedeprrafopredeter"/>
    <w:link w:val="Ttulo4"/>
    <w:uiPriority w:val="9"/>
    <w:rsid w:val="00FA5503"/>
    <w:rPr>
      <w:rFonts w:ascii="Work Sans" w:eastAsiaTheme="majorEastAsia" w:hAnsi="Work Sans" w:cstheme="majorBidi"/>
      <w:i/>
      <w:iCs/>
      <w:color w:val="2E74B5" w:themeColor="accent1" w:themeShade="BF"/>
    </w:rPr>
  </w:style>
  <w:style w:type="paragraph" w:styleId="TDC2">
    <w:name w:val="toc 2"/>
    <w:basedOn w:val="Normal"/>
    <w:next w:val="Normal"/>
    <w:autoRedefine/>
    <w:uiPriority w:val="39"/>
    <w:unhideWhenUsed/>
    <w:rsid w:val="001C43F4"/>
    <w:pPr>
      <w:spacing w:before="120" w:after="0"/>
      <w:ind w:left="220"/>
      <w:jc w:val="left"/>
    </w:pPr>
    <w:rPr>
      <w:rFonts w:asciiTheme="minorHAnsi" w:hAnsiTheme="minorHAnsi" w:cstheme="minorHAnsi"/>
      <w:b/>
      <w:bCs/>
    </w:rPr>
  </w:style>
  <w:style w:type="paragraph" w:styleId="TDC3">
    <w:name w:val="toc 3"/>
    <w:basedOn w:val="Normal"/>
    <w:next w:val="Normal"/>
    <w:autoRedefine/>
    <w:uiPriority w:val="39"/>
    <w:unhideWhenUsed/>
    <w:rsid w:val="001C43F4"/>
    <w:pPr>
      <w:spacing w:after="0"/>
      <w:ind w:left="440"/>
      <w:jc w:val="left"/>
    </w:pPr>
    <w:rPr>
      <w:rFonts w:asciiTheme="minorHAnsi" w:hAnsiTheme="minorHAnsi" w:cstheme="minorHAnsi"/>
      <w:sz w:val="20"/>
      <w:szCs w:val="20"/>
    </w:rPr>
  </w:style>
  <w:style w:type="paragraph" w:styleId="TDC4">
    <w:name w:val="toc 4"/>
    <w:basedOn w:val="Normal"/>
    <w:next w:val="Normal"/>
    <w:autoRedefine/>
    <w:uiPriority w:val="39"/>
    <w:unhideWhenUsed/>
    <w:rsid w:val="001C43F4"/>
    <w:pPr>
      <w:spacing w:after="0"/>
      <w:ind w:left="660"/>
      <w:jc w:val="left"/>
    </w:pPr>
    <w:rPr>
      <w:rFonts w:asciiTheme="minorHAnsi" w:hAnsiTheme="minorHAnsi" w:cstheme="minorHAnsi"/>
      <w:sz w:val="20"/>
      <w:szCs w:val="20"/>
    </w:rPr>
  </w:style>
  <w:style w:type="paragraph" w:styleId="TDC5">
    <w:name w:val="toc 5"/>
    <w:basedOn w:val="Normal"/>
    <w:next w:val="Normal"/>
    <w:autoRedefine/>
    <w:uiPriority w:val="39"/>
    <w:unhideWhenUsed/>
    <w:rsid w:val="00D21305"/>
    <w:pPr>
      <w:spacing w:after="0"/>
      <w:ind w:left="880"/>
      <w:jc w:val="left"/>
    </w:pPr>
    <w:rPr>
      <w:rFonts w:asciiTheme="minorHAnsi" w:hAnsiTheme="minorHAnsi" w:cstheme="minorHAnsi"/>
      <w:sz w:val="20"/>
      <w:szCs w:val="20"/>
    </w:rPr>
  </w:style>
  <w:style w:type="paragraph" w:styleId="TDC6">
    <w:name w:val="toc 6"/>
    <w:basedOn w:val="Normal"/>
    <w:next w:val="Normal"/>
    <w:autoRedefine/>
    <w:uiPriority w:val="39"/>
    <w:unhideWhenUsed/>
    <w:rsid w:val="00D21305"/>
    <w:pPr>
      <w:spacing w:after="0"/>
      <w:ind w:left="1100"/>
      <w:jc w:val="left"/>
    </w:pPr>
    <w:rPr>
      <w:rFonts w:asciiTheme="minorHAnsi" w:hAnsiTheme="minorHAnsi" w:cstheme="minorHAnsi"/>
      <w:sz w:val="20"/>
      <w:szCs w:val="20"/>
    </w:rPr>
  </w:style>
  <w:style w:type="paragraph" w:styleId="TDC7">
    <w:name w:val="toc 7"/>
    <w:basedOn w:val="Normal"/>
    <w:next w:val="Normal"/>
    <w:autoRedefine/>
    <w:uiPriority w:val="39"/>
    <w:unhideWhenUsed/>
    <w:rsid w:val="00D21305"/>
    <w:pPr>
      <w:spacing w:after="0"/>
      <w:ind w:left="1320"/>
      <w:jc w:val="left"/>
    </w:pPr>
    <w:rPr>
      <w:rFonts w:asciiTheme="minorHAnsi" w:hAnsiTheme="minorHAnsi" w:cstheme="minorHAnsi"/>
      <w:sz w:val="20"/>
      <w:szCs w:val="20"/>
    </w:rPr>
  </w:style>
  <w:style w:type="paragraph" w:styleId="TDC8">
    <w:name w:val="toc 8"/>
    <w:basedOn w:val="Normal"/>
    <w:next w:val="Normal"/>
    <w:autoRedefine/>
    <w:uiPriority w:val="39"/>
    <w:unhideWhenUsed/>
    <w:rsid w:val="00D21305"/>
    <w:pPr>
      <w:spacing w:after="0"/>
      <w:ind w:left="1540"/>
      <w:jc w:val="left"/>
    </w:pPr>
    <w:rPr>
      <w:rFonts w:asciiTheme="minorHAnsi" w:hAnsiTheme="minorHAnsi" w:cstheme="minorHAnsi"/>
      <w:sz w:val="20"/>
      <w:szCs w:val="20"/>
    </w:rPr>
  </w:style>
  <w:style w:type="paragraph" w:styleId="TDC9">
    <w:name w:val="toc 9"/>
    <w:basedOn w:val="Normal"/>
    <w:next w:val="Normal"/>
    <w:autoRedefine/>
    <w:uiPriority w:val="39"/>
    <w:unhideWhenUsed/>
    <w:rsid w:val="00D21305"/>
    <w:pPr>
      <w:spacing w:after="0"/>
      <w:ind w:left="1760"/>
      <w:jc w:val="left"/>
    </w:pPr>
    <w:rPr>
      <w:rFonts w:asciiTheme="minorHAnsi" w:hAnsiTheme="minorHAnsi" w:cstheme="minorHAnsi"/>
      <w:sz w:val="20"/>
      <w:szCs w:val="20"/>
    </w:rPr>
  </w:style>
  <w:style w:type="character" w:customStyle="1" w:styleId="Ttulo5Car">
    <w:name w:val="Título 5 Car"/>
    <w:basedOn w:val="Fuentedeprrafopredeter"/>
    <w:link w:val="Ttulo5"/>
    <w:uiPriority w:val="9"/>
    <w:rsid w:val="009A588E"/>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rsid w:val="009A588E"/>
    <w:rPr>
      <w:rFonts w:ascii="Calibri" w:eastAsia="Times New Roman" w:hAnsi="Calibri" w:cs="Times New Roman"/>
      <w:b/>
      <w:bCs/>
    </w:rPr>
  </w:style>
  <w:style w:type="character" w:customStyle="1" w:styleId="Ttulo7Car">
    <w:name w:val="Título 7 Car"/>
    <w:basedOn w:val="Fuentedeprrafopredeter"/>
    <w:link w:val="Ttulo7"/>
    <w:uiPriority w:val="9"/>
    <w:rsid w:val="009A588E"/>
    <w:rPr>
      <w:rFonts w:ascii="Calibri" w:eastAsia="Times New Roman" w:hAnsi="Calibri" w:cs="Times New Roman"/>
      <w:sz w:val="24"/>
      <w:szCs w:val="24"/>
    </w:rPr>
  </w:style>
  <w:style w:type="character" w:customStyle="1" w:styleId="Ttulo8Car">
    <w:name w:val="Título 8 Car"/>
    <w:basedOn w:val="Fuentedeprrafopredeter"/>
    <w:link w:val="Ttulo8"/>
    <w:uiPriority w:val="9"/>
    <w:rsid w:val="009A588E"/>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rsid w:val="009A588E"/>
    <w:rPr>
      <w:rFonts w:ascii="Cambria" w:eastAsia="Times New Roman" w:hAnsi="Cambria" w:cs="Times New Roman"/>
    </w:rPr>
  </w:style>
  <w:style w:type="numbering" w:customStyle="1" w:styleId="Sinlista1">
    <w:name w:val="Sin lista1"/>
    <w:next w:val="Sinlista"/>
    <w:uiPriority w:val="99"/>
    <w:semiHidden/>
    <w:unhideWhenUsed/>
    <w:rsid w:val="009A588E"/>
  </w:style>
  <w:style w:type="table" w:customStyle="1" w:styleId="Tablaconcuadrcula1">
    <w:name w:val="Tabla con cuadrícula1"/>
    <w:basedOn w:val="Tablanormal"/>
    <w:next w:val="Tablaconcuadrcula"/>
    <w:rsid w:val="009A588E"/>
    <w:pPr>
      <w:spacing w:after="0" w:line="240" w:lineRule="auto"/>
    </w:pPr>
    <w:rPr>
      <w:rFonts w:ascii="Calibri" w:eastAsia="Calibri" w:hAnsi="Calibri"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angra3detindependiente">
    <w:name w:val="Body Text Indent 3"/>
    <w:basedOn w:val="Normal"/>
    <w:link w:val="Sangra3detindependienteCar"/>
    <w:rsid w:val="009A588E"/>
    <w:pPr>
      <w:spacing w:after="0" w:line="240" w:lineRule="auto"/>
      <w:ind w:left="708"/>
    </w:pPr>
    <w:rPr>
      <w:rFonts w:ascii="Arial" w:eastAsia="Times New Roman" w:hAnsi="Arial" w:cs="Times New Roman"/>
      <w:szCs w:val="20"/>
      <w:lang w:eastAsia="es-ES"/>
    </w:rPr>
  </w:style>
  <w:style w:type="character" w:customStyle="1" w:styleId="Sangra3detindependienteCar">
    <w:name w:val="Sangría 3 de t. independiente Car"/>
    <w:basedOn w:val="Fuentedeprrafopredeter"/>
    <w:link w:val="Sangra3detindependiente"/>
    <w:rsid w:val="009A588E"/>
    <w:rPr>
      <w:rFonts w:ascii="Arial" w:eastAsia="Times New Roman" w:hAnsi="Arial" w:cs="Times New Roman"/>
      <w:szCs w:val="20"/>
      <w:lang w:eastAsia="es-ES"/>
    </w:rPr>
  </w:style>
  <w:style w:type="paragraph" w:customStyle="1" w:styleId="CM18">
    <w:name w:val="CM18"/>
    <w:basedOn w:val="Default"/>
    <w:next w:val="Default"/>
    <w:rsid w:val="009A588E"/>
    <w:pPr>
      <w:widowControl w:val="0"/>
      <w:spacing w:line="253" w:lineRule="atLeast"/>
    </w:pPr>
    <w:rPr>
      <w:rFonts w:ascii="Helvetica" w:eastAsia="Times New Roman" w:hAnsi="Helvetica" w:cs="Times New Roman"/>
      <w:color w:val="auto"/>
      <w:lang w:eastAsia="es-ES"/>
    </w:rPr>
  </w:style>
  <w:style w:type="numbering" w:customStyle="1" w:styleId="Estilo1">
    <w:name w:val="Estilo1"/>
    <w:uiPriority w:val="99"/>
    <w:rsid w:val="009A588E"/>
    <w:pPr>
      <w:numPr>
        <w:numId w:val="1"/>
      </w:numPr>
    </w:pPr>
  </w:style>
  <w:style w:type="paragraph" w:customStyle="1" w:styleId="a">
    <w:basedOn w:val="Ttulo1"/>
    <w:next w:val="Normal"/>
    <w:uiPriority w:val="39"/>
    <w:unhideWhenUsed/>
    <w:qFormat/>
    <w:rsid w:val="009A588E"/>
    <w:pPr>
      <w:keepNext/>
      <w:keepLines/>
      <w:widowControl/>
      <w:autoSpaceDE/>
      <w:autoSpaceDN/>
      <w:spacing w:before="0" w:line="259" w:lineRule="auto"/>
      <w:ind w:left="0" w:firstLine="0"/>
      <w:jc w:val="left"/>
      <w:outlineLvl w:val="9"/>
    </w:pPr>
    <w:rPr>
      <w:rFonts w:ascii="Calibri Light" w:eastAsia="Times New Roman" w:hAnsi="Calibri Light" w:cs="Times New Roman"/>
      <w:b w:val="0"/>
      <w:bCs w:val="0"/>
      <w:color w:val="2E74B5"/>
      <w:szCs w:val="32"/>
      <w:lang w:val="es-CO" w:eastAsia="es-CO" w:bidi="ar-SA"/>
    </w:rPr>
  </w:style>
  <w:style w:type="paragraph" w:styleId="Tabladeilustraciones">
    <w:name w:val="table of figures"/>
    <w:basedOn w:val="Normal"/>
    <w:next w:val="Normal"/>
    <w:uiPriority w:val="99"/>
    <w:unhideWhenUsed/>
    <w:rsid w:val="009A588E"/>
    <w:pPr>
      <w:spacing w:after="200" w:line="276" w:lineRule="auto"/>
      <w:jc w:val="left"/>
    </w:pPr>
    <w:rPr>
      <w:rFonts w:ascii="Calibri" w:eastAsia="Calibri" w:hAnsi="Calibri" w:cs="Times New Roman"/>
    </w:rPr>
  </w:style>
  <w:style w:type="paragraph" w:customStyle="1" w:styleId="TableParagraph">
    <w:name w:val="Table Paragraph"/>
    <w:basedOn w:val="Normal"/>
    <w:uiPriority w:val="1"/>
    <w:qFormat/>
    <w:rsid w:val="009A588E"/>
    <w:pPr>
      <w:widowControl w:val="0"/>
      <w:autoSpaceDE w:val="0"/>
      <w:autoSpaceDN w:val="0"/>
      <w:spacing w:after="0" w:line="240" w:lineRule="auto"/>
      <w:jc w:val="left"/>
    </w:pPr>
    <w:rPr>
      <w:rFonts w:ascii="Arial" w:eastAsia="Arial" w:hAnsi="Arial" w:cs="Arial"/>
      <w:lang w:eastAsia="es-ES" w:bidi="es-ES"/>
    </w:rPr>
  </w:style>
  <w:style w:type="paragraph" w:styleId="TtuloTDC">
    <w:name w:val="TOC Heading"/>
    <w:basedOn w:val="Ttulo1"/>
    <w:next w:val="Normal"/>
    <w:uiPriority w:val="39"/>
    <w:unhideWhenUsed/>
    <w:qFormat/>
    <w:rsid w:val="00DB6AAC"/>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Sinespaciado">
    <w:name w:val="No Spacing"/>
    <w:uiPriority w:val="1"/>
    <w:qFormat/>
    <w:rsid w:val="00807F5D"/>
    <w:pPr>
      <w:spacing w:after="0" w:line="240" w:lineRule="auto"/>
      <w:jc w:val="both"/>
    </w:pPr>
    <w:rPr>
      <w:rFonts w:ascii="Work Sans" w:hAnsi="Work Sans"/>
    </w:rPr>
  </w:style>
  <w:style w:type="paragraph" w:styleId="Textonotaalfinal">
    <w:name w:val="endnote text"/>
    <w:basedOn w:val="Normal"/>
    <w:link w:val="TextonotaalfinalCar"/>
    <w:uiPriority w:val="99"/>
    <w:semiHidden/>
    <w:unhideWhenUsed/>
    <w:rsid w:val="0040505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05052"/>
    <w:rPr>
      <w:rFonts w:ascii="Work Sans" w:hAnsi="Work Sans"/>
      <w:sz w:val="20"/>
      <w:szCs w:val="20"/>
    </w:rPr>
  </w:style>
  <w:style w:type="character" w:styleId="Refdenotaalfinal">
    <w:name w:val="endnote reference"/>
    <w:basedOn w:val="Fuentedeprrafopredeter"/>
    <w:uiPriority w:val="99"/>
    <w:semiHidden/>
    <w:unhideWhenUsed/>
    <w:rsid w:val="00405052"/>
    <w:rPr>
      <w:vertAlign w:val="superscript"/>
    </w:rPr>
  </w:style>
  <w:style w:type="character" w:styleId="Mencinsinresolver">
    <w:name w:val="Unresolved Mention"/>
    <w:basedOn w:val="Fuentedeprrafopredeter"/>
    <w:uiPriority w:val="99"/>
    <w:semiHidden/>
    <w:unhideWhenUsed/>
    <w:rsid w:val="00414415"/>
    <w:rPr>
      <w:color w:val="605E5C"/>
      <w:shd w:val="clear" w:color="auto" w:fill="E1DFDD"/>
    </w:rPr>
  </w:style>
  <w:style w:type="character" w:styleId="Hipervnculovisitado">
    <w:name w:val="FollowedHyperlink"/>
    <w:basedOn w:val="Fuentedeprrafopredeter"/>
    <w:uiPriority w:val="99"/>
    <w:semiHidden/>
    <w:unhideWhenUsed/>
    <w:rsid w:val="00414415"/>
    <w:rPr>
      <w:color w:val="954F72" w:themeColor="followedHyperlink"/>
      <w:u w:val="single"/>
    </w:rPr>
  </w:style>
  <w:style w:type="table" w:styleId="Tablaconcuadrcula7concolores-nfasis2">
    <w:name w:val="Grid Table 7 Colorful Accent 2"/>
    <w:basedOn w:val="Tablanormal"/>
    <w:uiPriority w:val="52"/>
    <w:rsid w:val="004F79DB"/>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2623298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41137283">
      <w:bodyDiv w:val="1"/>
      <w:marLeft w:val="0"/>
      <w:marRight w:val="0"/>
      <w:marTop w:val="0"/>
      <w:marBottom w:val="0"/>
      <w:divBdr>
        <w:top w:val="none" w:sz="0" w:space="0" w:color="auto"/>
        <w:left w:val="none" w:sz="0" w:space="0" w:color="auto"/>
        <w:bottom w:val="none" w:sz="0" w:space="0" w:color="auto"/>
        <w:right w:val="none" w:sz="0" w:space="0" w:color="auto"/>
      </w:divBdr>
    </w:div>
    <w:div w:id="242377522">
      <w:bodyDiv w:val="1"/>
      <w:marLeft w:val="0"/>
      <w:marRight w:val="0"/>
      <w:marTop w:val="0"/>
      <w:marBottom w:val="0"/>
      <w:divBdr>
        <w:top w:val="none" w:sz="0" w:space="0" w:color="auto"/>
        <w:left w:val="none" w:sz="0" w:space="0" w:color="auto"/>
        <w:bottom w:val="none" w:sz="0" w:space="0" w:color="auto"/>
        <w:right w:val="none" w:sz="0" w:space="0" w:color="auto"/>
      </w:divBdr>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50243621">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485320572">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49876446">
      <w:bodyDiv w:val="1"/>
      <w:marLeft w:val="0"/>
      <w:marRight w:val="0"/>
      <w:marTop w:val="0"/>
      <w:marBottom w:val="0"/>
      <w:divBdr>
        <w:top w:val="none" w:sz="0" w:space="0" w:color="auto"/>
        <w:left w:val="none" w:sz="0" w:space="0" w:color="auto"/>
        <w:bottom w:val="none" w:sz="0" w:space="0" w:color="auto"/>
        <w:right w:val="none" w:sz="0" w:space="0" w:color="auto"/>
      </w:divBdr>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22268539">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49080367">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0194248">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872115930">
      <w:bodyDiv w:val="1"/>
      <w:marLeft w:val="0"/>
      <w:marRight w:val="0"/>
      <w:marTop w:val="0"/>
      <w:marBottom w:val="0"/>
      <w:divBdr>
        <w:top w:val="none" w:sz="0" w:space="0" w:color="auto"/>
        <w:left w:val="none" w:sz="0" w:space="0" w:color="auto"/>
        <w:bottom w:val="none" w:sz="0" w:space="0" w:color="auto"/>
        <w:right w:val="none" w:sz="0" w:space="0" w:color="auto"/>
      </w:divBdr>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980037928">
      <w:bodyDiv w:val="1"/>
      <w:marLeft w:val="0"/>
      <w:marRight w:val="0"/>
      <w:marTop w:val="0"/>
      <w:marBottom w:val="0"/>
      <w:divBdr>
        <w:top w:val="none" w:sz="0" w:space="0" w:color="auto"/>
        <w:left w:val="none" w:sz="0" w:space="0" w:color="auto"/>
        <w:bottom w:val="none" w:sz="0" w:space="0" w:color="auto"/>
        <w:right w:val="none" w:sz="0" w:space="0" w:color="auto"/>
      </w:divBdr>
      <w:divsChild>
        <w:div w:id="58213959">
          <w:marLeft w:val="0"/>
          <w:marRight w:val="0"/>
          <w:marTop w:val="0"/>
          <w:marBottom w:val="0"/>
          <w:divBdr>
            <w:top w:val="none" w:sz="0" w:space="0" w:color="auto"/>
            <w:left w:val="none" w:sz="0" w:space="0" w:color="auto"/>
            <w:bottom w:val="none" w:sz="0" w:space="0" w:color="auto"/>
            <w:right w:val="none" w:sz="0" w:space="0" w:color="auto"/>
          </w:divBdr>
          <w:divsChild>
            <w:div w:id="6177093">
              <w:marLeft w:val="0"/>
              <w:marRight w:val="0"/>
              <w:marTop w:val="0"/>
              <w:marBottom w:val="0"/>
              <w:divBdr>
                <w:top w:val="none" w:sz="0" w:space="0" w:color="auto"/>
                <w:left w:val="none" w:sz="0" w:space="0" w:color="auto"/>
                <w:bottom w:val="none" w:sz="0" w:space="0" w:color="auto"/>
                <w:right w:val="none" w:sz="0" w:space="0" w:color="auto"/>
              </w:divBdr>
              <w:divsChild>
                <w:div w:id="188181428">
                  <w:marLeft w:val="0"/>
                  <w:marRight w:val="0"/>
                  <w:marTop w:val="0"/>
                  <w:marBottom w:val="0"/>
                  <w:divBdr>
                    <w:top w:val="none" w:sz="0" w:space="0" w:color="auto"/>
                    <w:left w:val="none" w:sz="0" w:space="0" w:color="auto"/>
                    <w:bottom w:val="none" w:sz="0" w:space="0" w:color="auto"/>
                    <w:right w:val="none" w:sz="0" w:space="0" w:color="auto"/>
                  </w:divBdr>
                  <w:divsChild>
                    <w:div w:id="588347799">
                      <w:marLeft w:val="0"/>
                      <w:marRight w:val="0"/>
                      <w:marTop w:val="0"/>
                      <w:marBottom w:val="0"/>
                      <w:divBdr>
                        <w:top w:val="none" w:sz="0" w:space="0" w:color="auto"/>
                        <w:left w:val="none" w:sz="0" w:space="0" w:color="auto"/>
                        <w:bottom w:val="none" w:sz="0" w:space="0" w:color="auto"/>
                        <w:right w:val="none" w:sz="0" w:space="0" w:color="auto"/>
                      </w:divBdr>
                    </w:div>
                    <w:div w:id="119650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50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2512201">
      <w:bodyDiv w:val="1"/>
      <w:marLeft w:val="0"/>
      <w:marRight w:val="0"/>
      <w:marTop w:val="0"/>
      <w:marBottom w:val="0"/>
      <w:divBdr>
        <w:top w:val="none" w:sz="0" w:space="0" w:color="auto"/>
        <w:left w:val="none" w:sz="0" w:space="0" w:color="auto"/>
        <w:bottom w:val="none" w:sz="0" w:space="0" w:color="auto"/>
        <w:right w:val="none" w:sz="0" w:space="0" w:color="auto"/>
      </w:divBdr>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49287906">
      <w:bodyDiv w:val="1"/>
      <w:marLeft w:val="0"/>
      <w:marRight w:val="0"/>
      <w:marTop w:val="0"/>
      <w:marBottom w:val="0"/>
      <w:divBdr>
        <w:top w:val="none" w:sz="0" w:space="0" w:color="auto"/>
        <w:left w:val="none" w:sz="0" w:space="0" w:color="auto"/>
        <w:bottom w:val="none" w:sz="0" w:space="0" w:color="auto"/>
        <w:right w:val="none" w:sz="0" w:space="0" w:color="auto"/>
      </w:divBdr>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03479156">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08813473">
      <w:bodyDiv w:val="1"/>
      <w:marLeft w:val="0"/>
      <w:marRight w:val="0"/>
      <w:marTop w:val="0"/>
      <w:marBottom w:val="0"/>
      <w:divBdr>
        <w:top w:val="none" w:sz="0" w:space="0" w:color="auto"/>
        <w:left w:val="none" w:sz="0" w:space="0" w:color="auto"/>
        <w:bottom w:val="none" w:sz="0" w:space="0" w:color="auto"/>
        <w:right w:val="none" w:sz="0" w:space="0" w:color="auto"/>
      </w:divBdr>
    </w:div>
    <w:div w:id="1833372812">
      <w:bodyDiv w:val="1"/>
      <w:marLeft w:val="0"/>
      <w:marRight w:val="0"/>
      <w:marTop w:val="0"/>
      <w:marBottom w:val="0"/>
      <w:divBdr>
        <w:top w:val="none" w:sz="0" w:space="0" w:color="auto"/>
        <w:left w:val="none" w:sz="0" w:space="0" w:color="auto"/>
        <w:bottom w:val="none" w:sz="0" w:space="0" w:color="auto"/>
        <w:right w:val="none" w:sz="0" w:space="0" w:color="auto"/>
      </w:divBdr>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2146964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878858679">
          <w:marLeft w:val="0"/>
          <w:marRight w:val="0"/>
          <w:marTop w:val="0"/>
          <w:marBottom w:val="0"/>
          <w:divBdr>
            <w:top w:val="none" w:sz="0" w:space="0" w:color="auto"/>
            <w:left w:val="none" w:sz="0" w:space="0" w:color="auto"/>
            <w:bottom w:val="none" w:sz="0" w:space="0" w:color="auto"/>
            <w:right w:val="none" w:sz="0" w:space="0" w:color="auto"/>
          </w:divBdr>
        </w:div>
        <w:div w:id="1689067630">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1.xml"/><Relationship Id="rId26" Type="http://schemas.openxmlformats.org/officeDocument/2006/relationships/hyperlink" Target="http://www.upit.gov.co"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mailto:servicioalciudado@upit.gov.co"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footer" Target="foot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upit.gov.co" TargetMode="External"/><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9.png"/><Relationship Id="rId28" Type="http://schemas.openxmlformats.org/officeDocument/2006/relationships/header" Target="header3.xm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hyperlink" Target="mailto:servicioalciudado@upit.gov.co" TargetMode="External"/><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C2CEA9-037D-4D32-9F05-258248193953}">
  <we:reference id="wa104099688" version="1.3.0.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f7cd975-94c6-4fe9-8f7c-670fa91ae4ca">
      <UserInfo>
        <DisplayName/>
        <AccountId xsi:nil="true"/>
        <AccountType/>
      </UserInfo>
    </SharedWithUsers>
    <lcf76f155ced4ddcb4097134ff3c332f xmlns="05058f8e-beb3-4e97-9fd6-4ca3f677c0b1">
      <Terms xmlns="http://schemas.microsoft.com/office/infopath/2007/PartnerControls"/>
    </lcf76f155ced4ddcb4097134ff3c332f>
    <TaxCatchAll xmlns="bf7cd975-94c6-4fe9-8f7c-670fa91ae4c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68FE9A5CC2E148B48AD905933774E6" ma:contentTypeVersion="15" ma:contentTypeDescription="Create a new document." ma:contentTypeScope="" ma:versionID="60c4fa4bb416087215f7fd33df262de6">
  <xsd:schema xmlns:xsd="http://www.w3.org/2001/XMLSchema" xmlns:xs="http://www.w3.org/2001/XMLSchema" xmlns:p="http://schemas.microsoft.com/office/2006/metadata/properties" xmlns:ns2="05058f8e-beb3-4e97-9fd6-4ca3f677c0b1" xmlns:ns3="bf7cd975-94c6-4fe9-8f7c-670fa91ae4ca" targetNamespace="http://schemas.microsoft.com/office/2006/metadata/properties" ma:root="true" ma:fieldsID="14ae56fb76efe8cd07aafe5ab7f8d803" ns2:_="" ns3:_="">
    <xsd:import namespace="05058f8e-beb3-4e97-9fd6-4ca3f677c0b1"/>
    <xsd:import namespace="bf7cd975-94c6-4fe9-8f7c-670fa91ae4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058f8e-beb3-4e97-9fd6-4ca3f677c0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d92f0fb-6a8d-4f82-8e1b-a50092093ed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7cd975-94c6-4fe9-8f7c-670fa91ae4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a2b6330-e8b7-42f8-8767-36a66d9e02b2}" ma:internalName="TaxCatchAll" ma:showField="CatchAllData" ma:web="bf7cd975-94c6-4fe9-8f7c-670fa91ae4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Props1.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2.xml><?xml version="1.0" encoding="utf-8"?>
<ds:datastoreItem xmlns:ds="http://schemas.openxmlformats.org/officeDocument/2006/customXml" ds:itemID="{0DACCDDD-5469-4DD7-B617-5D72AADA38E7}">
  <ds:schemaRefs>
    <ds:schemaRef ds:uri="http://schemas.microsoft.com/office/infopath/2007/PartnerControls"/>
    <ds:schemaRef ds:uri="05058f8e-beb3-4e97-9fd6-4ca3f677c0b1"/>
    <ds:schemaRef ds:uri="http://schemas.microsoft.com/office/2006/documentManagement/types"/>
    <ds:schemaRef ds:uri="http://purl.org/dc/terms/"/>
    <ds:schemaRef ds:uri="http://schemas.microsoft.com/office/2006/metadata/properties"/>
    <ds:schemaRef ds:uri="http://www.w3.org/XML/1998/namespace"/>
    <ds:schemaRef ds:uri="http://purl.org/dc/elements/1.1/"/>
    <ds:schemaRef ds:uri="http://purl.org/dc/dcmitype/"/>
    <ds:schemaRef ds:uri="http://schemas.openxmlformats.org/package/2006/metadata/core-properties"/>
    <ds:schemaRef ds:uri="bf7cd975-94c6-4fe9-8f7c-670fa91ae4ca"/>
  </ds:schemaRefs>
</ds:datastoreItem>
</file>

<file path=customXml/itemProps3.xml><?xml version="1.0" encoding="utf-8"?>
<ds:datastoreItem xmlns:ds="http://schemas.openxmlformats.org/officeDocument/2006/customXml" ds:itemID="{2CE6D5D9-3A40-40FA-89B9-72D2CD1F6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058f8e-beb3-4e97-9fd6-4ca3f677c0b1"/>
    <ds:schemaRef ds:uri="bf7cd975-94c6-4fe9-8f7c-670fa91ae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6F261C-1912-4063-A649-6558CBD3A21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2238</Words>
  <Characters>12314</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Willington Granados Herrera</cp:lastModifiedBy>
  <cp:revision>3</cp:revision>
  <cp:lastPrinted>2023-11-30T17:26:00Z</cp:lastPrinted>
  <dcterms:created xsi:type="dcterms:W3CDTF">2025-01-17T19:54:00Z</dcterms:created>
  <dcterms:modified xsi:type="dcterms:W3CDTF">2025-01-17T19:55:00Z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0x0101008F68FE9A5CC2E148B48AD905933774E6</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